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ahoma" w:eastAsia="바탕" w:hAnsi="Tahoma" w:cs="Tahoma"/>
          <w:b/>
          <w:bCs/>
          <w:w w:val="100"/>
          <w:sz w:val="48"/>
          <w:szCs w:val="48"/>
          <w:spacing w:val="0"/>
        </w:rPr>
      </w:pPr>
      <w:r>
        <w:rPr>
          <w:rFonts w:ascii="Tahoma" w:eastAsia="바탕" w:hAnsi="Tahoma" w:cs="Tahoma"/>
          <w:b/>
          <w:bCs/>
          <w:w w:val="100"/>
          <w:sz w:val="48"/>
          <w:szCs w:val="48"/>
          <w:spacing w:val="0"/>
        </w:rPr>
        <w:t xml:space="preserve"> </w:t>
      </w:r>
      <w:r>
        <w:rPr>
          <w:rFonts w:ascii="Tahoma" w:eastAsia="바탕" w:hAnsi="Tahoma" w:cs="Tahoma"/>
          <w:b/>
          <w:bCs/>
          <w:w w:val="100"/>
          <w:sz w:val="48"/>
          <w:szCs w:val="48"/>
          <w:spacing w:val="0"/>
        </w:rPr>
        <w:t>MATLAB Installation GUIDE</w:t>
      </w:r>
    </w:p>
    <w:p>
      <w:pPr>
        <w:rPr>
          <w:rFonts w:ascii="Arial" w:hAnsi="Arial" w:cs="Arial"/>
          <w:b/>
          <w:bCs/>
          <w:w w:val="100"/>
          <w:sz w:val="22"/>
          <w:szCs w:val="22"/>
          <w:spacing w:val="0"/>
        </w:rPr>
      </w:pPr>
    </w:p>
    <w:p>
      <w:pPr>
        <w:jc w:val="center"/>
        <w:rPr>
          <w:rFonts w:asciiTheme="majorHAnsi" w:eastAsiaTheme="majorHAnsi" w:hAnsiTheme="majorHAnsi" w:cs="Arial"/>
          <w:b/>
          <w:bCs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22"/>
          <w:szCs w:val="22"/>
          <w:spacing w:val="0"/>
        </w:rPr>
        <w:t xml:space="preserve">설치 가능 Windows </w:t>
      </w:r>
      <w:r>
        <w:rPr>
          <w:rFonts w:asciiTheme="majorHAnsi" w:eastAsiaTheme="majorHAnsi" w:hAnsiTheme="majorHAnsi" w:cs="Arial"/>
          <w:b/>
          <w:bCs/>
          <w:w w:val="100"/>
          <w:sz w:val="22"/>
          <w:szCs w:val="22"/>
          <w:spacing w:val="0"/>
        </w:rPr>
        <w:t>/</w:t>
      </w:r>
      <w:r>
        <w:rPr>
          <w:rFonts w:asciiTheme="majorHAnsi" w:eastAsiaTheme="majorHAnsi" w:hAnsiTheme="majorHAnsi" w:cs="Arial"/>
          <w:b/>
          <w:bCs/>
          <w:w w:val="100"/>
          <w:sz w:val="22"/>
          <w:szCs w:val="22"/>
          <w:spacing w:val="0"/>
        </w:rPr>
        <w:t xml:space="preserve"> 설치 권장 사항</w:t>
      </w:r>
    </w:p>
    <w:tbl>
      <w:tblPr>
        <w:tblW w:w="9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jc w:val="center"/>
      </w:tblPr>
      <w:tblGrid>
        <w:gridCol w:w="1054"/>
        <w:gridCol w:w="3052"/>
        <w:gridCol w:w="1923"/>
        <w:gridCol w:w="1664"/>
        <w:gridCol w:w="1606"/>
      </w:tblGrid>
      <w:tr>
        <w:trPr>
          <w:jc w:val="center"/>
          <w:trHeight w:val="471" w:hRule="atLeast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</w:p>
        </w:tc>
        <w:tc>
          <w:tcPr>
            <w:tcW w:w="3052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Operating System</w:t>
            </w:r>
          </w:p>
        </w:tc>
        <w:tc>
          <w:tcPr>
            <w:tcW w:w="1923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Processors</w:t>
            </w:r>
          </w:p>
        </w:tc>
        <w:tc>
          <w:tcPr>
            <w:tcW w:w="1664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Disk space</w:t>
            </w:r>
          </w:p>
        </w:tc>
        <w:tc>
          <w:tcPr>
            <w:tcW w:w="1606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RAM</w:t>
            </w:r>
          </w:p>
        </w:tc>
      </w:tr>
      <w:tr>
        <w:trPr>
          <w:jc w:val="center"/>
          <w:trHeight w:val="3085" w:hRule="atLeast"/>
        </w:trPr>
        <w:tc>
          <w:tcPr>
            <w:tcW w:w="1054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64bit</w:t>
            </w:r>
          </w:p>
        </w:tc>
        <w:tc>
          <w:tcPr>
            <w:tcW w:w="3052" w:type="dxa"/>
            <w:vAlign w:val="center"/>
          </w:tcPr>
          <w:p>
            <w:pPr>
              <w:jc w:val="left"/>
              <w:rPr>
                <w:lang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Windows 1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1</w:t>
            </w:r>
          </w:p>
          <w:p>
            <w:pPr>
              <w:jc w:val="left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Windows 10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(version 1909이상)</w:t>
            </w:r>
          </w:p>
          <w:p>
            <w:pPr>
              <w:jc w:val="left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Windows Server 201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9</w:t>
            </w:r>
          </w:p>
        </w:tc>
        <w:tc>
          <w:tcPr>
            <w:tcW w:w="1923" w:type="dxa"/>
            <w:vAlign w:val="center"/>
          </w:tcPr>
          <w:p>
            <w:pPr>
              <w:jc w:val="left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Any Intel or AMD x86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-64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 xml:space="preserve"> 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p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rocessor</w:t>
            </w:r>
          </w:p>
        </w:tc>
        <w:tc>
          <w:tcPr>
            <w:tcW w:w="1664" w:type="dxa"/>
            <w:vAlign w:val="center"/>
          </w:tcPr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3.4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 xml:space="preserve"> GB 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 xml:space="preserve">of HDD space 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for MATLAB only,</w:t>
            </w:r>
          </w:p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5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–</w:t>
            </w: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8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> GB for a typical installation</w:t>
            </w:r>
          </w:p>
        </w:tc>
        <w:tc>
          <w:tcPr>
            <w:tcW w:w="1606" w:type="dxa"/>
            <w:vAlign w:val="center"/>
          </w:tcPr>
          <w:p>
            <w:pPr>
              <w:jc w:val="center"/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</w:pP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Minumum:</w:t>
            </w:r>
          </w:p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4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 xml:space="preserve"> GB</w:t>
            </w:r>
          </w:p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</w:p>
          <w:p>
            <w:pPr>
              <w:jc w:val="center"/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</w:pPr>
            <w:r>
              <w:rPr>
                <w:lang w:eastAsia="ko-KR"/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  <w:rtl w:val="off"/>
              </w:rPr>
              <w:t>Recommended: 8</w:t>
            </w:r>
            <w:r>
              <w:rPr>
                <w:rFonts w:asciiTheme="majorHAnsi" w:eastAsiaTheme="majorHAnsi" w:hAnsiTheme="majorHAnsi" w:cs="Arial"/>
                <w:bCs/>
                <w:w w:val="100"/>
                <w:sz w:val="20"/>
                <w:szCs w:val="20"/>
                <w:spacing w:val="0"/>
              </w:rPr>
              <w:t xml:space="preserve"> GB</w:t>
            </w:r>
          </w:p>
        </w:tc>
      </w:tr>
    </w:tbl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>(참고사항)</w:t>
      </w:r>
    </w:p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* </w:t>
      </w:r>
      <w:r>
        <w:rPr>
          <w:lang w:eastAsia="ko-KR"/>
          <w:rFonts w:asciiTheme="majorHAnsi" w:eastAsiaTheme="majorHAnsi" w:hAnsiTheme="majorHAnsi"/>
          <w:b/>
          <w:w w:val="100"/>
          <w:szCs w:val="20"/>
          <w:spacing w:val="0"/>
          <w:rtl w:val="off"/>
        </w:rPr>
        <w:t xml:space="preserve">Windows 7과 Windows Server 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2016</w:t>
      </w:r>
      <w:r>
        <w:rPr>
          <w:lang w:eastAsia="ko-KR"/>
          <w:rFonts w:asciiTheme="majorHAnsi" w:eastAsiaTheme="majorHAnsi" w:hAnsiTheme="majorHAnsi"/>
          <w:b/>
          <w:w w:val="100"/>
          <w:szCs w:val="20"/>
          <w:spacing w:val="0"/>
          <w:rtl w:val="off"/>
        </w:rPr>
        <w:t>은 더 이상 지원되지 않습니다.</w:t>
      </w:r>
    </w:p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>* Linux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의 경우 Windows설치방법과 유사합니다.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 </w:t>
      </w:r>
    </w:p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자세한 설치 방법은 </w:t>
      </w:r>
      <w:r>
        <w:fldChar w:fldCharType="begin"/>
      </w:r>
      <w:r>
        <w:instrText xml:space="preserve"> HYPERLINK "http://kr.mathworks.com/help/install/ug/install-mathworks-software.html" </w:instrText>
      </w:r>
      <w:r>
        <w:fldChar w:fldCharType="separate"/>
      </w:r>
      <w:r>
        <w:rPr>
          <w:rStyle w:val="aa"/>
          <w:rFonts w:asciiTheme="majorHAnsi" w:eastAsiaTheme="majorHAnsi" w:hAnsiTheme="majorHAnsi"/>
          <w:b/>
          <w:w w:val="100"/>
          <w:szCs w:val="20"/>
          <w:spacing w:val="0"/>
        </w:rPr>
        <w:t>http://kr.mathworks.com/help/install/ug/install-mathworks-software.html</w:t>
      </w:r>
      <w:r>
        <w:fldChar w:fldCharType="end"/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를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 참고</w:t>
      </w:r>
    </w:p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>하시기 바랍니다.</w:t>
      </w:r>
    </w:p>
    <w:p>
      <w:pPr>
        <w:rPr>
          <w:rFonts w:asciiTheme="majorHAnsi" w:eastAsiaTheme="majorHAnsi" w:hAnsiTheme="majorHAnsi"/>
          <w:b/>
          <w:w w:val="100"/>
          <w:szCs w:val="20"/>
          <w:spacing w:val="0"/>
        </w:rPr>
      </w:pPr>
    </w:p>
    <w:p>
      <w:pP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자세한 설치 권장 사항은 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아래 링크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를 통해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 확인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Cs w:val="20"/>
          <w:spacing w:val="0"/>
        </w:rPr>
        <w:t>하시기 바랍니다.</w:t>
      </w:r>
    </w:p>
    <w:p>
      <w:pPr>
        <w:rPr>
          <w:rStyle w:val="a5"/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fldChar w:fldCharType="begin"/>
      </w:r>
      <w:r>
        <w:instrText xml:space="preserve"> HYPERLINK "http://www.mathworks.com/support/sysreq/current_release/index.html" </w:instrText>
      </w:r>
      <w:r>
        <w:fldChar w:fldCharType="separate"/>
      </w:r>
      <w:r>
        <w:rPr>
          <w:rStyle w:val="aa"/>
          <w:rFonts w:asciiTheme="majorHAnsi" w:eastAsiaTheme="majorHAnsi" w:hAnsiTheme="majorHAnsi"/>
          <w:b/>
          <w:w w:val="100"/>
          <w:sz w:val="22"/>
          <w:szCs w:val="22"/>
          <w:spacing w:val="0"/>
        </w:rPr>
        <w:t>http://www.mathworks.com/support/sysreq/current_release/index.html</w:t>
      </w:r>
      <w:r>
        <w:fldChar w:fldCharType="end"/>
      </w:r>
    </w:p>
    <w:p>
      <w:pPr>
        <w:rPr>
          <w:rStyle w:val="a5"/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0"/>
      </w:tblGrid>
      <w:tr>
        <w:tc>
          <w:tcPr>
            <w:tcW w:w="9060" w:type="dxa"/>
          </w:tcPr>
          <w:p>
            <w:pPr>
              <w:rPr>
                <w:rStyle w:val="a5"/>
                <w:rFonts w:asciiTheme="majorHAnsi" w:eastAsiaTheme="majorHAnsi" w:hAnsiTheme="majorHAnsi"/>
                <w:b/>
                <w:w w:val="100"/>
                <w:szCs w:val="18"/>
                <w:u w:val="none" w:color="auto"/>
                <w:spacing w:val="0"/>
              </w:rPr>
            </w:pP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불법 소프트웨어 사용(졸업생,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수료생,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타 학교 학생) 및 영리 목적으로 작업하는 것은 저작권법에 따라 처벌 받을 수 있습니다.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이로 인한 법적 분쟁 및 벌금 등이 발생할 경우,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사용자에게 전적으로 책임이 있으며 민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·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형사상 처벌 받을 수 있음을 알려드립니다.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(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*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설치 및 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>실행정보가</w:t>
            </w:r>
            <w:r>
              <w:rPr>
                <w:rStyle w:val="a5"/>
                <w:rFonts w:asciiTheme="majorHAnsi" w:eastAsiaTheme="majorHAnsi" w:hAnsiTheme="majorHAnsi"/>
                <w:b/>
                <w:color w:val="FF0000"/>
                <w:w w:val="100"/>
                <w:sz w:val="20"/>
                <w:szCs w:val="18"/>
                <w:u w:val="none" w:color="auto"/>
                <w:spacing w:val="0"/>
              </w:rPr>
              <w:t xml:space="preserve"> 자동으로 기록됨)</w:t>
            </w:r>
          </w:p>
        </w:tc>
      </w:tr>
    </w:tbl>
    <w:p>
      <w:pPr>
        <w:rPr>
          <w:rStyle w:val="a5"/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</w:p>
    <w:p>
      <w:pPr>
        <w:jc w:val="center"/>
        <w:rPr>
          <w:rFonts w:asciiTheme="majorHAnsi" w:eastAsiaTheme="majorHAnsi" w:hAnsiTheme="majorHAnsi"/>
          <w:b/>
          <w:w w:val="100"/>
          <w:sz w:val="32"/>
          <w:szCs w:val="22"/>
          <w:spacing w:val="0"/>
        </w:rPr>
      </w:pP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문의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: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정보전산원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(063-469-</w:t>
      </w:r>
      <w:r>
        <w:rPr>
          <w:lang w:eastAsia="ko-KR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  <w:rtl w:val="off"/>
        </w:rPr>
        <w:t>1004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)</w:t>
      </w:r>
    </w:p>
    <w:p>
      <w:pPr>
        <w:rPr>
          <w:rFonts w:asciiTheme="majorHAnsi" w:eastAsiaTheme="majorHAnsi" w:hAnsiTheme="majorHAnsi" w:cs="Arial"/>
          <w:b/>
          <w:w w:val="100"/>
          <w:sz w:val="44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b/>
          <w:w w:val="100"/>
          <w:sz w:val="44"/>
          <w:szCs w:val="22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44"/>
          <w:szCs w:val="22"/>
          <w:spacing w:val="0"/>
        </w:rPr>
        <w:t>차례</w:t>
      </w: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pStyle w:val="ab"/>
        <w:ind w:leftChars="0"/>
        <w:numPr>
          <w:ilvl w:val="0"/>
          <w:numId w:val="1"/>
        </w:numP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>매스웍스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 xml:space="preserve"> 계정 생성 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 xml:space="preserve">– 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>설치 전 준비사항</w:t>
      </w:r>
    </w:p>
    <w:p>
      <w:pPr>
        <w:pStyle w:val="ab"/>
        <w:ind w:leftChars="0"/>
        <w:numPr>
          <w:ilvl w:val="0"/>
          <w:numId w:val="1"/>
        </w:num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소프트웨어 다운로드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–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온라인,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오프라인 설치 방법</w:t>
      </w:r>
    </w:p>
    <w:p>
      <w:pPr>
        <w:pStyle w:val="ab"/>
        <w:ind w:leftChars="0"/>
        <w:numPr>
          <w:ilvl w:val="0"/>
          <w:numId w:val="1"/>
        </w:num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라이선스 업데이트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 –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재계약시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각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PC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마다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진행</w:t>
      </w:r>
    </w:p>
    <w:p>
      <w:pPr>
        <w:adjustRightInd/>
        <w:pStyle w:val="ab"/>
        <w:ind w:leftChars="0"/>
        <w:wordWrap/>
        <w:jc w:val="left"/>
        <w:numPr>
          <w:ilvl w:val="0"/>
          <w:numId w:val="1"/>
        </w:numP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 w:hint="eastAsia"/>
          <w:b/>
          <w:bCs/>
          <w:w w:val="100"/>
          <w:sz w:val="30"/>
          <w:szCs w:val="30"/>
          <w:spacing w:val="0"/>
        </w:rPr>
        <w:t>자주 문의하는 질문 (FAQ)</w:t>
      </w: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w w:val="100"/>
          <w:sz w:val="22"/>
          <w:szCs w:val="22"/>
          <w:spacing w:val="0"/>
        </w:rPr>
      </w:pPr>
    </w:p>
    <w:p>
      <w:p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</w:p>
    <w:p>
      <w:p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</w:p>
    <w:p>
      <w:p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</w:p>
    <w:p>
      <w:pP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I. 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>매스웍스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 xml:space="preserve"> 계정 생성 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 xml:space="preserve">– </w:t>
      </w:r>
      <w:r>
        <w:rPr>
          <w:rFonts w:asciiTheme="majorHAnsi" w:eastAsiaTheme="majorHAnsi" w:hAnsiTheme="majorHAnsi"/>
          <w:b/>
          <w:w w:val="100"/>
          <w:sz w:val="30"/>
          <w:szCs w:val="30"/>
          <w:spacing w:val="0"/>
        </w:rPr>
        <w:t>설치 전 준비사항</w:t>
      </w:r>
    </w:p>
    <w:p>
      <w:pPr>
        <w:ind w:left="540"/>
        <w:autoSpaceDE/>
        <w:autoSpaceDN/>
        <w:widowControl/>
        <w:wordWrap/>
        <w:jc w:val="left"/>
        <w:numPr>
          <w:ilvl w:val="0"/>
          <w:numId w:val="2"/>
        </w:numPr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개요</w:t>
      </w:r>
    </w:p>
    <w:p>
      <w:pPr>
        <w:ind w:firstLineChars="200" w:firstLine="40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1)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소프트웨어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: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Matlab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C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ampus-Wide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라이선스(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Mathworks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전 제품 9</w:t>
      </w:r>
      <w:r>
        <w:rPr>
          <w:lang w:eastAsia="ko-KR"/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  <w:rtl w:val="off"/>
        </w:rPr>
        <w:t>0여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종 이용 가능)</w:t>
      </w:r>
    </w:p>
    <w:p>
      <w:pPr>
        <w:ind w:firstLineChars="200" w:firstLine="40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2)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계약기간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: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20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2</w:t>
      </w:r>
      <w:r>
        <w:rPr>
          <w:lang w:eastAsia="ko-KR"/>
          <w:rFonts w:ascii="맑은 고딕" w:eastAsia="맑은 고딕" w:hAnsi="맑은 고딕" w:cs="굴림"/>
          <w:w w:val="100"/>
          <w:sz w:val="20"/>
          <w:szCs w:val="20"/>
          <w:kern w:val="0"/>
          <w:spacing w:val="0"/>
          <w:rtl w:val="off"/>
        </w:rPr>
        <w:t>2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. 8. 1. ~ 202</w:t>
      </w:r>
      <w:r>
        <w:rPr>
          <w:lang w:eastAsia="ko-KR"/>
          <w:rFonts w:ascii="맑은 고딕" w:eastAsia="맑은 고딕" w:hAnsi="맑은 고딕" w:cs="굴림"/>
          <w:w w:val="100"/>
          <w:sz w:val="20"/>
          <w:szCs w:val="20"/>
          <w:kern w:val="0"/>
          <w:spacing w:val="0"/>
          <w:rtl w:val="off"/>
        </w:rPr>
        <w:t>3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. 7. 31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.(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1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년)</w:t>
      </w:r>
    </w:p>
    <w:p>
      <w:pPr>
        <w:ind w:firstLineChars="200" w:firstLine="40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3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사용자 :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군산대학교 소속 재직중인 교직원 및 재학중인 학생</w:t>
      </w:r>
    </w:p>
    <w:p>
      <w:pPr>
        <w:ind w:firstLineChars="300" w:firstLine="60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※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퇴직자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,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졸업생이 사용 시 적발된 경우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민·형사상의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법적 책임을 개인에게 물을 수 있음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</w:p>
    <w:p>
      <w:pPr>
        <w:ind w:firstLineChars="200" w:firstLine="40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4)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이용범위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: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비영리적인 목적의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교육·연구활동에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한함</w:t>
      </w:r>
    </w:p>
    <w:p>
      <w:pPr>
        <w:ind w:left="540"/>
        <w:autoSpaceDE/>
        <w:autoSpaceDN/>
        <w:widowControl/>
        <w:wordWrap/>
        <w:jc w:val="left"/>
        <w:numPr>
          <w:ilvl w:val="0"/>
          <w:numId w:val="2"/>
        </w:numPr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아래 방법대로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매스웍스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계정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을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생성합니다.</w:t>
      </w:r>
    </w:p>
    <w:p>
      <w:pPr>
        <w:ind w:leftChars="200" w:left="660" w:hangingChars="100" w:hanging="200"/>
        <w:autoSpaceDE/>
        <w:autoSpaceDN/>
        <w:widowControl/>
        <w:wordWrap/>
        <w:jc w:val="left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1)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매스웍스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(</w:t>
      </w:r>
      <w:r>
        <w:fldChar w:fldCharType="begin"/>
      </w:r>
      <w:r>
        <w:instrText xml:space="preserve"> HYPERLINK "https://kr.mathworks.com/login" </w:instrText>
      </w:r>
      <w:r>
        <w:fldChar w:fldCharType="separate"/>
      </w:r>
      <w:r>
        <w:rPr>
          <w:rStyle w:val="a5"/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https://kr.mathworks.com/login</w:t>
      </w:r>
      <w:r>
        <w:fldChar w:fldCharType="end"/>
      </w:r>
      <w:r>
        <w:rPr>
          <w:rFonts w:ascii="맑은 고딕" w:eastAsia="맑은 고딕" w:hAnsi="맑은 고딕" w:cs="굴림"/>
          <w:color w:val="0000FF"/>
          <w:w w:val="100"/>
          <w:sz w:val="20"/>
          <w:szCs w:val="20"/>
          <w:kern w:val="0"/>
          <w:u w:val="single" w:color="auto"/>
          <w:spacing w:val="0"/>
        </w:rPr>
        <w:t>)</w:t>
      </w:r>
      <w:r>
        <w:rPr>
          <w:rFonts w:ascii="맑은 고딕" w:eastAsia="맑은 고딕" w:hAnsi="맑은 고딕" w:cs="굴림"/>
          <w:color w:val="0000FF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혹은 군산대학교 전용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M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atlab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포털사이트 </w:t>
      </w:r>
      <w:r>
        <w:rPr>
          <w:rFonts w:ascii="맑은 고딕" w:eastAsia="맑은 고딕" w:hAnsi="맑은 고딕" w:cs="굴림" w:hint="eastAsia"/>
          <w:w w:val="100"/>
          <w:szCs w:val="20"/>
          <w:kern w:val="0"/>
          <w:spacing w:val="0"/>
        </w:rPr>
        <w:t>(</w:t>
      </w:r>
      <w:r>
        <w:fldChar w:fldCharType="begin"/>
      </w:r>
      <w:r>
        <w:instrText xml:space="preserve"> HYPERLINK "https://kr.mathworks.com/academia/tah-portal/kunsan-national-university-31432748.html" </w:instrText>
      </w:r>
      <w:r>
        <w:fldChar w:fldCharType="separate"/>
      </w:r>
      <w:r>
        <w:rPr>
          <w:rStyle w:val="a5"/>
          <w:rFonts w:ascii="맑은 고딕" w:eastAsia="맑은 고딕" w:hAnsi="맑은 고딕" w:cs="굴림"/>
          <w:w w:val="100"/>
          <w:szCs w:val="20"/>
          <w:kern w:val="0"/>
          <w:spacing w:val="0"/>
        </w:rPr>
        <w:t>https://kr.mathworks.com/academia/tah-portal/kunsan-national-university-31432748.html</w:t>
      </w:r>
      <w:r>
        <w:fldChar w:fldCharType="end"/>
      </w:r>
      <w:r>
        <w:rPr>
          <w:rFonts w:ascii="맑은 고딕" w:eastAsia="맑은 고딕" w:hAnsi="맑은 고딕" w:cs="굴림"/>
          <w:w w:val="100"/>
          <w:szCs w:val="20"/>
          <w:kern w:val="0"/>
          <w:spacing w:val="0"/>
        </w:rPr>
        <w:t xml:space="preserve">)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방문</w:t>
      </w:r>
    </w:p>
    <w:p>
      <w:pPr>
        <w:ind w:leftChars="200" w:left="760" w:hangingChars="150" w:hanging="300"/>
        <w:autoSpaceDE/>
        <w:autoSpaceDN/>
        <w:widowControl/>
        <w:wordWrap/>
        <w:jc w:val="left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2) 학교 도메인으로 생성된 본인 학교 이메일</w:t>
      </w:r>
      <w:r>
        <w:rPr>
          <w:rFonts w:ascii="맑은 고딕" w:eastAsia="맑은 고딕" w:hAnsi="맑은 고딕" w:cs="굴림" w:hint="eastAsia"/>
          <w:color w:val="0000FF"/>
          <w:w w:val="100"/>
          <w:szCs w:val="20"/>
          <w:kern w:val="0"/>
          <w:spacing w:val="0"/>
        </w:rPr>
        <w:t>(</w:t>
      </w:r>
      <w:r>
        <w:fldChar w:fldCharType="begin"/>
      </w:r>
      <w:r>
        <w:instrText xml:space="preserve"> HYPERLINK "mailto:***@kunsan.ac.kr" </w:instrText>
      </w:r>
      <w:r>
        <w:fldChar w:fldCharType="separate"/>
      </w:r>
      <w:r>
        <w:rPr>
          <w:rStyle w:val="a5"/>
          <w:rFonts w:ascii="맑은 고딕" w:eastAsia="맑은 고딕" w:hAnsi="맑은 고딕" w:cs="굴림" w:hint="eastAsia"/>
          <w:w w:val="100"/>
          <w:szCs w:val="20"/>
          <w:kern w:val="0"/>
          <w:u w:val="none" w:color="auto"/>
          <w:spacing w:val="0"/>
        </w:rPr>
        <w:t>***@k</w:t>
      </w:r>
      <w:r>
        <w:rPr>
          <w:rStyle w:val="a5"/>
          <w:rFonts w:ascii="맑은 고딕" w:eastAsia="맑은 고딕" w:hAnsi="맑은 고딕" w:cs="굴림"/>
          <w:w w:val="100"/>
          <w:szCs w:val="20"/>
          <w:kern w:val="0"/>
          <w:u w:val="none" w:color="auto"/>
          <w:spacing w:val="0"/>
        </w:rPr>
        <w:t>unsan.ac.kr</w:t>
      </w:r>
      <w:r>
        <w:fldChar w:fldCharType="end"/>
      </w:r>
      <w:r>
        <w:rPr>
          <w:rFonts w:ascii="맑은 고딕" w:eastAsia="맑은 고딕" w:hAnsi="맑은 고딕" w:cs="굴림"/>
          <w:color w:val="0000FF"/>
          <w:w w:val="10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color w:val="0000FF"/>
          <w:w w:val="100"/>
          <w:szCs w:val="20"/>
          <w:kern w:val="0"/>
          <w:spacing w:val="0"/>
        </w:rPr>
        <w:t xml:space="preserve">또는 </w:t>
      </w:r>
      <w:r>
        <w:fldChar w:fldCharType="begin"/>
      </w:r>
      <w:r>
        <w:instrText xml:space="preserve"> HYPERLINK "mailto:***@office365.kunsan.ac.kr)" </w:instrText>
      </w:r>
      <w:r>
        <w:fldChar w:fldCharType="separate"/>
      </w:r>
      <w:r>
        <w:rPr>
          <w:rStyle w:val="a5"/>
          <w:rFonts w:ascii="맑은 고딕" w:eastAsia="맑은 고딕" w:hAnsi="맑은 고딕" w:cs="굴림" w:hint="eastAsia"/>
          <w:w w:val="100"/>
          <w:szCs w:val="20"/>
          <w:kern w:val="0"/>
          <w:u w:val="none" w:color="auto"/>
          <w:spacing w:val="0"/>
        </w:rPr>
        <w:t>***@</w:t>
      </w:r>
      <w:r>
        <w:rPr>
          <w:rStyle w:val="a5"/>
          <w:rFonts w:ascii="맑은 고딕" w:eastAsia="맑은 고딕" w:hAnsi="맑은 고딕" w:cs="굴림"/>
          <w:w w:val="100"/>
          <w:szCs w:val="20"/>
          <w:kern w:val="0"/>
          <w:u w:val="none" w:color="auto"/>
          <w:spacing w:val="0"/>
        </w:rPr>
        <w:t>office365.</w:t>
      </w:r>
      <w:r>
        <w:rPr>
          <w:rStyle w:val="a5"/>
          <w:rFonts w:ascii="맑은 고딕" w:eastAsia="맑은 고딕" w:hAnsi="맑은 고딕" w:cs="굴림" w:hint="eastAsia"/>
          <w:w w:val="100"/>
          <w:szCs w:val="20"/>
          <w:kern w:val="0"/>
          <w:u w:val="none" w:color="auto"/>
          <w:spacing w:val="0"/>
        </w:rPr>
        <w:t>k</w:t>
      </w:r>
      <w:r>
        <w:rPr>
          <w:rStyle w:val="a5"/>
          <w:rFonts w:ascii="맑은 고딕" w:eastAsia="맑은 고딕" w:hAnsi="맑은 고딕" w:cs="굴림"/>
          <w:w w:val="100"/>
          <w:szCs w:val="20"/>
          <w:kern w:val="0"/>
          <w:u w:val="none" w:color="auto"/>
          <w:spacing w:val="0"/>
        </w:rPr>
        <w:t>unsan.ac.kr</w:t>
      </w:r>
      <w:r>
        <w:rPr>
          <w:rStyle w:val="a5"/>
          <w:rFonts w:ascii="맑은 고딕" w:eastAsia="맑은 고딕" w:hAnsi="맑은 고딕" w:cs="굴림" w:hint="eastAsia"/>
          <w:w w:val="100"/>
          <w:sz w:val="20"/>
          <w:szCs w:val="20"/>
          <w:kern w:val="0"/>
          <w:u w:val="none" w:color="auto"/>
          <w:spacing w:val="0"/>
        </w:rPr>
        <w:t>)</w:t>
      </w:r>
      <w:r>
        <w:fldChar w:fldCharType="end"/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로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MathWorks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계정 생성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</w:t>
      </w:r>
    </w:p>
    <w:p>
      <w:pPr>
        <w:ind w:firstLineChars="200" w:firstLine="400"/>
        <w:autoSpaceDE/>
        <w:autoSpaceDN/>
        <w:widowControl/>
        <w:wordWrap/>
        <w:jc w:val="left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3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) </w:t>
      </w:r>
      <w:r>
        <w:rPr>
          <w:rFonts w:ascii="맑은 고딕" w:eastAsia="맑은 고딕" w:hAnsi="맑은 고딕" w:cs="굴림" w:hint="eastAsia"/>
          <w:b/>
          <w:bCs/>
          <w:color w:val="0000FF"/>
          <w:w w:val="100"/>
          <w:sz w:val="20"/>
          <w:szCs w:val="20"/>
          <w:kern w:val="0"/>
          <w:spacing w:val="0"/>
        </w:rPr>
        <w:t>생성하기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버튼 클릭</w:t>
      </w:r>
    </w:p>
    <w:p>
      <w:pPr>
        <w:ind w:firstLineChars="200" w:firstLine="400"/>
        <w:autoSpaceDE/>
        <w:autoSpaceDN/>
        <w:widowControl/>
        <w:wordWrap/>
        <w:jc w:val="left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4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) 본인 학교 이메일에서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MathWorks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에서 발송된 이메일 링크 클릭</w:t>
      </w:r>
    </w:p>
    <w:p>
      <w:pPr>
        <w:ind w:left="540"/>
        <w:autoSpaceDE/>
        <w:autoSpaceDN/>
        <w:widowControl/>
        <w:wordWrap/>
        <w:jc w:val="left"/>
        <w:numPr>
          <w:ilvl w:val="0"/>
          <w:numId w:val="3"/>
        </w:numPr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교직원,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학생 소유의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개인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PC는 Individual 라이선스로 설치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(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Individual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라이선스는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계정당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최대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4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번 인증 가능)</w:t>
      </w:r>
    </w:p>
    <w:p>
      <w:pPr>
        <w:ind w:left="540"/>
        <w:autoSpaceDE/>
        <w:autoSpaceDN/>
        <w:widowControl/>
        <w:wordWrap/>
        <w:jc w:val="left"/>
        <w:numPr>
          <w:ilvl w:val="0"/>
          <w:numId w:val="3"/>
        </w:numPr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학내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교직원,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연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구원 및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학교소유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기자재(실습실 등)의 경우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Desi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g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nated computer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라이선스로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설치 </w:t>
      </w:r>
    </w:p>
    <w:p>
      <w:pPr>
        <w:ind w:left="540"/>
        <w:autoSpaceDE/>
        <w:autoSpaceDN/>
        <w:widowControl/>
        <w:wordWrap/>
        <w:jc w:val="left"/>
        <w:textAlignment w:val="center"/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-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인터넷디스크 로그인 후 소프트웨어 배포-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Matlab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폴더에서</w:t>
      </w:r>
      <w:r>
        <w:rPr>
          <w:rFonts w:ascii="맑은 고딕" w:eastAsia="맑은 고딕" w:hAnsi="맑은 고딕" w:cs="굴림"/>
          <w:w w:val="100"/>
          <w:sz w:val="20"/>
          <w:szCs w:val="20"/>
          <w:kern w:val="0"/>
          <w:spacing w:val="0"/>
        </w:rPr>
        <w:t>Campus-Activation Key</w:t>
      </w: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를 받아 수동으로 라이선스 연결</w:t>
      </w:r>
    </w:p>
    <w:p>
      <w:pPr>
        <w:ind w:left="540"/>
        <w:autoSpaceDE/>
        <w:autoSpaceDN/>
        <w:widowControl/>
        <w:wordWrap/>
        <w:jc w:val="left"/>
        <w:pBdr>
          <w:bottom w:val="single" w:sz="6" w:space="1" w:color="auto"/>
        </w:pBdr>
        <w:numPr>
          <w:ilvl w:val="0"/>
          <w:numId w:val="3"/>
        </w:numPr>
        <w:textAlignment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rFonts w:ascii="맑은 고딕" w:eastAsia="맑은 고딕" w:hAnsi="맑은 고딕" w:cs="굴림" w:hint="eastAsia"/>
          <w:w w:val="100"/>
          <w:sz w:val="20"/>
          <w:szCs w:val="20"/>
          <w:kern w:val="0"/>
          <w:spacing w:val="0"/>
        </w:rPr>
        <w:t>영리목적으로 사용 불가</w:t>
      </w: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rFonts w:asciiTheme="majorHAnsi" w:eastAsiaTheme="majorHAnsi" w:hAnsiTheme="majorHAnsi"/>
          <w:noProof/>
          <w:w w:val="100"/>
          <w:sz w:val="20"/>
          <w:szCs w:val="20"/>
          <w:spacing w:val="0"/>
        </w:rPr>
        <mc:AlternateContent>
          <mc:Choice Requires="wps">
            <w:drawing>
              <wp:anchor distT="0" distB="0" distL="114300" distR="114300" behindDoc="0" locked="0" layoutInCell="1" simplePos="0" relativeHeight="251665408" allowOverlap="1" hidden="0">
                <wp:simplePos x="0" y="0"/>
                <wp:positionH relativeFrom="column">
                  <wp:posOffset>356870</wp:posOffset>
                </wp:positionH>
                <wp:positionV relativeFrom="paragraph">
                  <wp:posOffset>145415</wp:posOffset>
                </wp:positionV>
                <wp:extent cx="5041265" cy="3093085"/>
                <wp:effectExtent l="9525" t="9525" r="0" b="9525"/>
                <wp:wrapNone/>
                <wp:docPr id="1025" name="shape1025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265" cy="3093085"/>
                          <a:chOff x="0" y="0"/>
                          <a:chExt cx="4098380" cy="252222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140" cy="2522220"/>
                          </a:xfrm>
                          <a:prstGeom prst="rect"/>
                          <a:noFill/>
                          <a:ln>
                            <a:solidFill>
                              <a:schemeClr val="dk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9286" y="1738992"/>
                            <a:ext cx="1649095" cy="189865"/>
                          </a:xfrm>
                          <a:prstGeom prst="rect"/>
                        </pic:spPr>
                      </pic:pic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2109027" y="1620631"/>
                            <a:ext cx="532720" cy="417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ac"/>
                                <w:spacing w:after="0" w:afterAutospacing="0" w:before="0" w:before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kern w:val="24"/>
                                </w:rPr>
                                <w:t>또는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pt;margin-top:11.45pt;width:396.95pt;height:243.55pt;mso-position-horizontal-relative:column;mso-position-vertical-relative:line;z-index:251665408" coordorigin="0,0" coordsize="6454,3972">
                <v:shapetype coordsize="21600, 21600" path="m0,0l21600,0,21600,21600,0,21600xe"/>
                <v:shape id="1026" o:spt="75" style="position:absolute;left:0;top:0;width:6364;height:3972" coordsize="21600, 21600" filled="f" fillcolor="#ffffff" stroked="t" strokecolor="#0" strokeweight="0.75pt">
                  <v:stroke joinstyle="round"/>
                  <v:imagedata r:id="rId1" cropbottom="0f" cropright="12774f" croptop="0f" cropleft="0f"/>
                </v:shape>
                <v:shapetype coordsize="21600, 21600" path="m0,0l21600,0,21600,21600,0,21600xe"/>
                <v:shape id="1027" o:spt="75" style="position:absolute;left:3857.14;top:2738.57;width:2597;height:299" coordsize="21600, 21600" filled="f" stroked="f">
                  <v:imagedata r:id="rId2"/>
                </v:shape>
                <v:rect id="1028" style="position:absolute;left:3321.3;top:2552.17;width:838.929;height:657.087" filled="f" fillcolor="#ffffff" stroked="f">
                  <v:textbox inset="2.5mm,1.3mm,2.5mm,1.3mm">
                    <w:txbxContent>
                      <w:p>
                        <w:pPr>
                          <w:pStyle w:val="ac"/>
                          <w:spacing w:after="0" w:afterAutospacing="0" w:before="0" w:before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kern w:val="24"/>
                          </w:rPr>
                          <w:t>또는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Bdr>
          <w:bottom w:val="single" w:sz="6" w:space="1" w:color="auto"/>
        </w:pBd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I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I.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소프트웨어 다운로드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(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온라인 설치)</w:t>
      </w:r>
    </w:p>
    <w:p>
      <w:pP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  <w:t>참고: 인터넷을 사용할 수 있는 환경에서 사용할 수 있는 설치 방법입니다.</w:t>
      </w:r>
    </w:p>
    <w:p>
      <w:pPr>
        <w:ind w:leftChars="200" w:left="460"/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설치동영상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(한글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,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영어,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중국어,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 xml:space="preserve">일본어 </w:t>
      </w:r>
      <w:r>
        <w:rPr>
          <w:rFonts w:asciiTheme="majorHAnsi" w:eastAsiaTheme="majorHAnsi" w:hAnsiTheme="majorHAnsi" w:cs="Arial"/>
          <w:b/>
          <w:w w:val="100"/>
          <w:sz w:val="20"/>
          <w:highlight w:val="yellow"/>
          <w:spacing w:val="0"/>
        </w:rPr>
        <w:t>자막)</w:t>
      </w:r>
    </w:p>
    <w:p>
      <w:pPr>
        <w:ind w:leftChars="200" w:left="460"/>
        <w:rPr>
          <w:rStyle w:val="a5"/>
          <w:rFonts w:asciiTheme="minorHAnsi" w:eastAsiaTheme="minorHAnsi" w:hAnsiTheme="minorHAnsi" w:cs="Arial"/>
          <w:b/>
          <w:color w:val="auto"/>
          <w:sz w:val="16"/>
        </w:rPr>
      </w:pPr>
      <w:r>
        <w:fldChar w:fldCharType="begin"/>
      </w:r>
      <w:r>
        <w:instrText xml:space="preserve"> HYPERLINK "https://kr.mathworks.com/videos/how-to-install-matlab-1525083586145.html" </w:instrText>
      </w:r>
      <w:r>
        <w:fldChar w:fldCharType="separate"/>
      </w:r>
      <w:r>
        <w:rPr>
          <w:rStyle w:val="aa"/>
          <w:rFonts w:asciiTheme="minorHAnsi" w:eastAsiaTheme="minorHAnsi" w:hAnsiTheme="minorHAnsi" w:cs="Arial"/>
          <w:b/>
          <w:sz w:val="16"/>
        </w:rPr>
        <w:t>https://kr.mathworks.com/videos/how-to-install-matlab-1525083586145.html</w:t>
      </w:r>
      <w:r>
        <w:fldChar w:fldCharType="end"/>
      </w:r>
    </w:p>
    <w:p>
      <w:pPr>
        <w:rPr>
          <w:rFonts w:asciiTheme="majorHAnsi" w:eastAsiaTheme="majorHAnsi" w:hAnsiTheme="majorHAnsi" w:cs="Arial"/>
          <w:b/>
          <w:sz w:val="14"/>
          <w:highlight w:val="yellow"/>
          <w:u w:val="single" w:color="auto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계정 생성 후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매스웍스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홈페이지에서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로그인을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하고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내 계정에서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Designated computer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또는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Individual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클릭</w:t>
      </w:r>
    </w:p>
    <w:p>
      <w:pPr>
        <w:ind w:left="660" w:hangingChars="300" w:hanging="660"/>
        <w:autoSpaceDE/>
        <w:autoSpaceDN/>
        <w:widowControl/>
        <w:wordWrap/>
        <w:jc w:val="left"/>
        <w:textAlignment w:val="center"/>
        <w:rPr>
          <w:rFonts w:asciiTheme="majorHAnsi" w:eastAsiaTheme="majorHAnsi" w:hAnsiTheme="majorHAnsi"/>
          <w:b/>
          <w:color w:val="FF0000"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color w:val="FF0000"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color w:val="FF0000"/>
          <w:w w:val="100"/>
          <w:sz w:val="22"/>
          <w:szCs w:val="22"/>
          <w:spacing w:val="0"/>
        </w:rPr>
        <w:t xml:space="preserve">  ※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학내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교직원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,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 연구원 및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학교소유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 기자재(실습실 등)의 경우 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 xml:space="preserve">Designated computer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라이선스로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설치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,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교직원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,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학생 소유의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개인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PC는 Individual 라이선스로 설치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(Individual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라이선스는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계정당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최대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 xml:space="preserve"> </w:t>
      </w:r>
      <w:r>
        <w:rPr>
          <w:rFonts w:ascii="맑은 고딕" w:eastAsia="맑은 고딕" w:hAnsi="맑은 고딕" w:cs="굴림"/>
          <w:b/>
          <w:color w:val="FF0000"/>
          <w:w w:val="100"/>
          <w:sz w:val="20"/>
          <w:szCs w:val="20"/>
          <w:kern w:val="0"/>
          <w:spacing w:val="0"/>
        </w:rPr>
        <w:t>4</w:t>
      </w:r>
      <w:r>
        <w:rPr>
          <w:rFonts w:ascii="맑은 고딕" w:eastAsia="맑은 고딕" w:hAnsi="맑은 고딕" w:cs="굴림" w:hint="eastAsia"/>
          <w:b/>
          <w:color w:val="FF0000"/>
          <w:w w:val="100"/>
          <w:sz w:val="20"/>
          <w:szCs w:val="20"/>
          <w:kern w:val="0"/>
          <w:spacing w:val="0"/>
        </w:rPr>
        <w:t>번 인증 가능)</w:t>
      </w:r>
    </w:p>
    <w:p>
      <w:pPr>
        <w:pStyle w:val="ab"/>
        <w:ind w:leftChars="0"/>
        <w:numPr>
          <w:ilvl w:val="0"/>
          <w:numId w:val="5"/>
        </w:numP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학교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라이선스가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자동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연결되지 않았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을 때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하단의 </w:t>
      </w:r>
      <w:r>
        <w:rPr>
          <w:rFonts w:asciiTheme="majorHAnsi" w:eastAsiaTheme="majorHAnsi" w:hAnsiTheme="majorHAnsi"/>
          <w:b/>
          <w:color w:val="0000FF"/>
          <w:w w:val="100"/>
          <w:sz w:val="22"/>
          <w:szCs w:val="22"/>
          <w:spacing w:val="0"/>
        </w:rPr>
        <w:t>추가라이선스</w:t>
      </w:r>
      <w:r>
        <w:rPr>
          <w:rFonts w:asciiTheme="majorHAnsi" w:eastAsiaTheme="majorHAnsi" w:hAnsiTheme="majorHAnsi"/>
          <w:b/>
          <w:color w:val="0000FF"/>
          <w:w w:val="100"/>
          <w:sz w:val="22"/>
          <w:szCs w:val="22"/>
          <w:spacing w:val="0"/>
        </w:rPr>
        <w:t>에 연결</w:t>
      </w:r>
      <w:r>
        <w:rPr>
          <w:rFonts w:asciiTheme="majorHAnsi" w:eastAsiaTheme="majorHAnsi" w:hAnsiTheme="majorHAnsi"/>
          <w:b/>
          <w:color w:val="0070C0"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클릭</w:t>
      </w:r>
    </w:p>
    <w:p>
      <w:pPr>
        <w:ind w:left="400"/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noProof/>
          <w:w w:val="100"/>
          <w:sz w:val="22"/>
          <w:szCs w:val="22"/>
          <w:spacing w:val="0"/>
        </w:rPr>
        <mc:AlternateContent>
          <mc:Choice Requires="wps">
            <w:drawing>
              <wp:anchor distT="0" distB="0" distL="114300" distR="114300" behindDoc="0" locked="0" layoutInCell="1" simplePos="0" relativeHeight="251660288" allowOverlap="1" hidden="0">
                <wp:simplePos x="0" y="0"/>
                <wp:positionH relativeFrom="column">
                  <wp:posOffset>343204</wp:posOffset>
                </wp:positionH>
                <wp:positionV relativeFrom="paragraph">
                  <wp:posOffset>1572784</wp:posOffset>
                </wp:positionV>
                <wp:extent cx="1144988" cy="159025"/>
                <wp:effectExtent l="12700" t="12700" r="12700" b="12700"/>
                <wp:wrapNone/>
                <wp:docPr id="1029" name="shape1029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4988" cy="159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27.0239pt;margin-top:123.841pt;width:90.1565pt;height:12.5217pt;mso-position-horizontal-relative:column;mso-position-vertical-relative:line;v-text-anchor:middle;mso-wrap-style:square;z-index:251660288" o:allowincell="t" filled="f" fillcolor="#ffffff" stroked="t" strokecolor="#ff0000" strokeweight="0.75pt">
                <v:stroke joinstyle="round"/>
              </v:rect>
            </w:pict>
          </mc:Fallback>
        </mc:AlternateContent>
      </w:r>
      <w:r>
        <w:rPr>
          <w:rFonts w:asciiTheme="majorHAnsi" w:eastAsiaTheme="majorHAnsi" w:hAnsiTheme="majorHAnsi"/>
          <w:b/>
          <w:noProof/>
          <w:w w:val="100"/>
          <w:sz w:val="22"/>
          <w:szCs w:val="22"/>
          <w:spacing w:val="0"/>
        </w:rPr>
        <w:drawing>
          <wp:inline distT="0" distB="0" distL="0" distR="0">
            <wp:extent cx="5753100" cy="1685925"/>
            <wp:effectExtent l="0" t="0" r="0" b="0"/>
            <wp:docPr id="1030" name="shape1030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859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b"/>
        <w:ind w:leftChars="0" w:left="400"/>
        <w:numPr>
          <w:ilvl w:val="0"/>
          <w:numId w:val="5"/>
        </w:numP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</w:pPr>
      <w:r>
        <w:rPr>
          <w:noProof/>
          <w:w w:val="100"/>
          <w:sz w:val="20"/>
          <w:szCs w:val="20"/>
        </w:rPr>
        <w:drawing>
          <wp:anchor distT="0" distB="0" distL="114300" distR="114300" behindDoc="0" locked="0" layoutInCell="1" simplePos="0" relativeHeight="251666432" allowOverlap="1" hidden="0">
            <wp:simplePos x="0" y="0"/>
            <wp:positionH relativeFrom="column">
              <wp:posOffset>-5080</wp:posOffset>
            </wp:positionH>
            <wp:positionV relativeFrom="paragraph">
              <wp:posOffset>1442085</wp:posOffset>
            </wp:positionV>
            <wp:extent cx="5883910" cy="1764665"/>
            <wp:effectExtent l="0" t="0" r="0" b="0"/>
            <wp:wrapTight wrapText="bothSides">
              <wp:wrapPolygon edited="0">
                <wp:start x="0" y="0"/>
                <wp:lineTo x="0" y="21452"/>
                <wp:lineTo x="21539" y="21452"/>
                <wp:lineTo x="21539" y="0"/>
                <wp:lineTo x="0" y="0"/>
              </wp:wrapPolygon>
            </wp:wrapTight>
            <wp:docPr id="1031" name="shape1031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176466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군산대학교 </w:t>
      </w:r>
      <w:r>
        <w:rPr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</w:rPr>
        <w:t>인터넷디스크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(</w:t>
      </w:r>
      <w:r>
        <w:fldChar w:fldCharType="begin"/>
      </w:r>
      <w:r>
        <w:instrText xml:space="preserve"> HYPERLINK "http://idisk.kunsan.ac.kr" </w:instrText>
      </w:r>
      <w:r>
        <w:fldChar w:fldCharType="separate"/>
      </w:r>
      <w:r>
        <w:rPr>
          <w:rStyle w:val="a5"/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http://idisk.kunsan.ac.kr</w:t>
      </w:r>
      <w:r>
        <w:fldChar w:fldCharType="end"/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)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의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‘</w:t>
      </w:r>
      <w:r>
        <w:rPr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</w:rPr>
        <w:t xml:space="preserve">소프트웨어배포 </w:t>
      </w:r>
      <w:r>
        <w:rPr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</w:rPr>
        <w:t xml:space="preserve">– </w:t>
      </w:r>
      <w:r>
        <w:rPr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</w:rPr>
        <w:t>Matlab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’ 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폴더에서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</w:rPr>
        <w:t>활성화 키 파일 다운로드 후 복사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하여 번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호 입력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br/>
      </w:r>
    </w:p>
    <w:p>
      <w:pPr>
        <w:pStyle w:val="ab"/>
        <w:ind w:leftChars="0"/>
        <w:numPr>
          <w:ilvl w:val="0"/>
          <w:numId w:val="4"/>
        </w:numPr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용도에 맞는 라이선스를 다운로드 받기(</w:t>
      </w:r>
      <w:r>
        <w:rPr>
          <w:noProof/>
        </w:rPr>
        <w:drawing>
          <wp:inline distT="0" distB="0" distL="0" distR="0">
            <wp:extent cx="257175" cy="266700"/>
            <wp:effectExtent l="0" t="0" r="0" b="0"/>
            <wp:docPr id="1032" name="shape1032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)</w:t>
      </w:r>
    </w:p>
    <w:p>
      <w:pPr>
        <w:ind w:leftChars="0" w:left="0"/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  <w:r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  <w:drawing>
          <wp:inline distT="0" distB="0" distL="0" distR="0">
            <wp:extent cx="5759450" cy="2611755"/>
            <wp:effectExtent l="0" t="0" r="0" b="0"/>
            <wp:docPr id="1033" name="shape1033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17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Chars="0" w:left="0"/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</w:p>
    <w:p>
      <w:pPr>
        <w:ind w:leftChars="0" w:left="0"/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  <w:r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  <w:drawing>
          <wp:inline distT="0" distB="0" distL="0" distR="0">
            <wp:extent cx="5759450" cy="2811145"/>
            <wp:effectExtent l="0" t="0" r="0" b="0"/>
            <wp:docPr id="1034" name="shape1034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1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"/>
        <w:ind w:leftChars="0" w:left="360"/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</w:p>
    <w:p>
      <w:pPr>
        <w:pStyle w:val="ab"/>
        <w:ind w:leftChars="0" w:left="360"/>
        <w:rPr>
          <w:lang w:eastAsia="ko-KR"/>
          <w:rFonts w:asciiTheme="majorHAnsi" w:eastAsiaTheme="majorHAnsi" w:hAnsiTheme="majorHAnsi" w:cs="Arial"/>
          <w:b/>
          <w:w w:val="100"/>
          <w:sz w:val="22"/>
          <w:szCs w:val="22"/>
          <w:spacing w:val="0"/>
          <w:rtl w:val="off"/>
        </w:rPr>
      </w:pPr>
    </w:p>
    <w:p>
      <w:pPr>
        <w:pStyle w:val="ab"/>
        <w:ind w:leftChars="0" w:left="0"/>
        <w:rPr>
          <w:lang w:eastAsia="ko-KR"/>
          <w:rFonts w:hint="eastAsia"/>
          <w:noProof/>
          <w:rtl w:val="off"/>
        </w:rPr>
      </w:pPr>
    </w:p>
    <w:p>
      <w:pPr>
        <w:pStyle w:val="ab"/>
        <w:ind w:leftChars="0" w:left="0"/>
        <w:rPr>
          <w:lang w:eastAsia="ko-KR"/>
          <w:rFonts w:hint="eastAsia"/>
          <w:noProof/>
          <w:rtl w:val="off"/>
        </w:rPr>
      </w:pPr>
    </w:p>
    <w:p>
      <w:pPr>
        <w:pStyle w:val="ab"/>
        <w:ind w:leftChars="0" w:left="0"/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noProof/>
        </w:rPr>
        <w:t xml:space="preserve"> </w:t>
      </w: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최신 버전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제품 다운로드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클릭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 xml:space="preserve">(다른 버전은 </w:t>
      </w:r>
      <w:r>
        <w:rPr>
          <w:lang w:eastAsia="ko-KR"/>
          <w:rFonts w:asciiTheme="majorHAnsi" w:eastAsiaTheme="majorHAnsi" w:hAnsiTheme="majorHAnsi"/>
          <w:b/>
          <w:w w:val="100"/>
          <w:sz w:val="22"/>
          <w:szCs w:val="22"/>
          <w:spacing w:val="0"/>
          <w:rtl w:val="off"/>
        </w:rPr>
        <w:t>왼쪽 릴리스 선택</w:t>
      </w:r>
      <w:r>
        <w:rPr>
          <w:rFonts w:asciiTheme="majorHAnsi" w:eastAsiaTheme="majorHAnsi" w:hAnsiTheme="majorHAnsi"/>
          <w:b/>
          <w:w w:val="100"/>
          <w:sz w:val="22"/>
          <w:szCs w:val="22"/>
          <w:spacing w:val="0"/>
        </w:rPr>
        <w:t>)</w:t>
      </w:r>
      <w:r>
        <w:rPr>
          <w:rFonts w:asciiTheme="majorHAnsi" w:eastAsiaTheme="majorHAnsi" w:hAnsiTheme="majorHAnsi"/>
          <w:noProof/>
          <w:w w:val="100"/>
          <w:sz w:val="20"/>
          <w:szCs w:val="20"/>
          <w:spacing w:val="0"/>
        </w:rPr>
        <w:t xml:space="preserve"> </w:t>
      </w:r>
    </w:p>
    <w:p>
      <w:pPr>
        <w:rPr>
          <w:lang w:eastAsia="ko-KR"/>
          <w:rFonts w:hint="eastAsia"/>
          <w:rtl w:val="off"/>
        </w:rPr>
      </w:pPr>
      <w:r>
        <w:drawing>
          <wp:inline distT="0" distB="0" distL="0" distR="0">
            <wp:extent cx="5759450" cy="2950210"/>
            <wp:effectExtent l="0" t="0" r="0" b="0"/>
            <wp:docPr id="1035" name="shape103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0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Theme="majorHAnsi" w:eastAsiaTheme="majorHAnsi" w:hAnsiTheme="majorHAnsi" w:cs="Arial"/>
          <w:b/>
          <w:sz w:val="14"/>
        </w:rPr>
      </w:pPr>
      <w:r>
        <w:rPr>
          <w:lang w:eastAsia="ko-KR"/>
          <w:rFonts w:asciiTheme="majorHAnsi" w:eastAsiaTheme="majorHAnsi" w:hAnsiTheme="majorHAnsi" w:cs="Arial"/>
          <w:b/>
          <w:color w:val="FF0000"/>
          <w:w w:val="100"/>
          <w:sz w:val="22"/>
          <w:szCs w:val="22"/>
          <w:spacing w:val="0"/>
          <w:rtl w:val="off"/>
        </w:rPr>
        <w:t>* 다운로드 버튼 오른쪽 화살표를 누르면 macOS용, Linux용 다운로드 가능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</w:p>
    <w:p>
      <w:pPr>
        <w:rPr>
          <w:rFonts w:asciiTheme="majorHAnsi" w:eastAsiaTheme="majorHAnsi" w:hAnsiTheme="majorHAnsi"/>
          <w:b/>
          <w:w w:val="100"/>
          <w:sz w:val="24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매스웍스계정을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 이용하여 설치(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Default)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를 선택 후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Next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클릭</w:t>
      </w:r>
    </w:p>
    <w:p>
      <w:pPr>
        <w:jc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noProof/>
        </w:rPr>
        <w:drawing>
          <wp:inline distT="0" distB="0" distL="0" distR="0">
            <wp:extent cx="4581525" cy="3295650"/>
            <wp:effectExtent l="0" t="0" r="0" b="0"/>
            <wp:docPr id="1036" name="shape103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956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License Agreement에 동의하고 Next를 선택합니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다.</w:t>
      </w:r>
    </w:p>
    <w:p>
      <w:pPr>
        <w:ind w:firstLineChars="100" w:firstLine="220"/>
        <w:jc w:val="center"/>
        <w:rPr>
          <w:rFonts w:asciiTheme="majorHAnsi" w:eastAsiaTheme="majorHAnsi" w:hAnsiTheme="majorHAnsi" w:cs="Tahoma"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 w:cs="Tahoma"/>
          <w:w w:val="100"/>
          <w:sz w:val="22"/>
          <w:szCs w:val="22"/>
          <w:spacing w:val="0"/>
        </w:rPr>
        <w:t>주의. No를 선택할 경우 더 이상 진행되지 않습니다.</w:t>
      </w:r>
    </w:p>
    <w:p>
      <w:pPr>
        <w:jc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rFonts w:asciiTheme="majorHAnsi" w:eastAsiaTheme="majorHAnsi" w:hAnsiTheme="majorHAnsi"/>
          <w:noProof/>
          <w:w w:val="100"/>
          <w:sz w:val="20"/>
          <w:szCs w:val="20"/>
          <w:spacing w:val="0"/>
        </w:rPr>
        <w:drawing>
          <wp:inline distT="0" distB="0" distL="0" distR="0">
            <wp:extent cx="4571047" cy="2641731"/>
            <wp:effectExtent l="0" t="0" r="0" b="0"/>
            <wp:docPr id="1037" name="shape103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047" cy="2641731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b"/>
        <w:ind w:leftChars="0" w:left="760"/>
        <w:rPr>
          <w:rFonts w:asciiTheme="majorHAnsi" w:eastAsiaTheme="majorHAnsi" w:hAnsiTheme="majorHAnsi" w:cs="Arial"/>
          <w:b/>
          <w:w w:val="100"/>
          <w:sz w:val="24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이전에 생성한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본인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계정 입력 후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Next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클릭</w:t>
      </w:r>
    </w:p>
    <w:p>
      <w:p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/>
          <w:noProof/>
          <w:w w:val="100"/>
          <w:sz w:val="20"/>
          <w:szCs w:val="20"/>
          <w:spacing w:val="0"/>
        </w:rPr>
        <w:drawing>
          <wp:anchor distT="0" distB="0" distL="114300" distR="114300" behindDoc="0" locked="0" layoutInCell="1" simplePos="0" relativeHeight="251657216" allowOverlap="1" hidden="0">
            <wp:simplePos x="0" y="0"/>
            <wp:positionH relativeFrom="column">
              <wp:posOffset>4189080</wp:posOffset>
            </wp:positionH>
            <wp:positionV relativeFrom="paragraph">
              <wp:posOffset>2604770</wp:posOffset>
            </wp:positionV>
            <wp:extent cx="1819275" cy="1081405"/>
            <wp:effectExtent l="0" t="0" r="0" b="0"/>
            <wp:wrapNone/>
            <wp:docPr id="1038" name="shape1038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8140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71164" cy="3506369"/>
            <wp:effectExtent l="0" t="0" r="0" b="0"/>
            <wp:docPr id="1039" name="shape1039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1164" cy="350636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설치할 라이선스 선택</w:t>
      </w:r>
    </w:p>
    <w:p>
      <w:pPr>
        <w:pStyle w:val="ab"/>
        <w:ind w:leftChars="0"/>
        <w:numPr>
          <w:ilvl w:val="0"/>
          <w:numId w:val="6"/>
        </w:numP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학내 교직원,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연구원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및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학교소유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기자재(실습실 등)의 경우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Designated computer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로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선택</w:t>
      </w:r>
    </w:p>
    <w:p>
      <w:pPr>
        <w:pStyle w:val="ab"/>
        <w:ind w:leftChars="0"/>
        <w:numPr>
          <w:ilvl w:val="0"/>
          <w:numId w:val="6"/>
        </w:numP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교직원,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학생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 xml:space="preserve">개인 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PC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의 경우는 I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ndividual</w:t>
      </w:r>
      <w:r>
        <w:rPr>
          <w:rFonts w:asciiTheme="majorHAnsi" w:eastAsiaTheme="majorHAnsi" w:hAnsiTheme="majorHAnsi" w:cs="Arial"/>
          <w:b/>
          <w:w w:val="100"/>
          <w:sz w:val="22"/>
          <w:szCs w:val="22"/>
          <w:spacing w:val="0"/>
        </w:rPr>
        <w:t>로 선택</w:t>
      </w:r>
    </w:p>
    <w:p>
      <w:pPr>
        <w:jc w:val="center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noProof/>
        </w:rPr>
        <w:drawing>
          <wp:inline distT="0" distB="0" distL="0" distR="0">
            <wp:extent cx="5305908" cy="2852592"/>
            <wp:effectExtent l="0" t="0" r="0" b="0"/>
            <wp:docPr id="1040" name="shape1040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08" cy="285259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설치할 폴더 지정</w:t>
      </w:r>
    </w:p>
    <w:p>
      <w:pPr>
        <w:ind w:leftChars="200" w:left="460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noProof/>
        </w:rPr>
        <w:drawing>
          <wp:inline distT="0" distB="0" distL="0" distR="0">
            <wp:extent cx="5351233" cy="3115708"/>
            <wp:effectExtent l="0" t="0" r="0" b="0"/>
            <wp:docPr id="1041" name="shape1041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233" cy="311570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 w:left="460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설치할 제품 지정</w:t>
      </w:r>
    </w:p>
    <w:p>
      <w:pPr>
        <w:pStyle w:val="ab"/>
        <w:ind w:leftChars="0" w:left="360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</w:p>
    <w:p>
      <w:pPr>
        <w:ind w:leftChars="200" w:left="460"/>
        <w:rPr>
          <w:rFonts w:asciiTheme="majorHAnsi" w:eastAsiaTheme="majorHAnsi" w:hAnsiTheme="majorHAnsi"/>
          <w:w w:val="100"/>
          <w:sz w:val="20"/>
          <w:szCs w:val="20"/>
          <w:spacing w:val="0"/>
        </w:rPr>
      </w:pPr>
      <w:r>
        <w:rPr>
          <w:noProof/>
        </w:rPr>
        <w:drawing>
          <wp:inline distT="0" distB="0" distL="0" distR="0">
            <wp:extent cx="5411052" cy="4034557"/>
            <wp:effectExtent l="0" t="0" r="0" b="0"/>
            <wp:docPr id="1042" name="shape1042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052" cy="403455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설치 완료 및 활성화(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Activation)</w:t>
      </w:r>
    </w:p>
    <w:p>
      <w:pPr>
        <w:ind w:leftChars="200" w:left="865" w:hangingChars="150" w:hanging="405"/>
        <w:rPr>
          <w:rFonts w:ascii="Times New Roman"/>
          <w:bCs/>
          <w:w w:val="100"/>
          <w:sz w:val="20"/>
          <w:szCs w:val="20"/>
          <w:spacing w:val="0"/>
        </w:rPr>
      </w:pPr>
      <w:r>
        <w:rPr>
          <w:noProof/>
        </w:rPr>
        <w:drawing>
          <wp:inline distT="0" distB="0" distL="0" distR="0">
            <wp:extent cx="5259426" cy="3370951"/>
            <wp:effectExtent l="0" t="0" r="0" b="0"/>
            <wp:docPr id="1043" name="shape1043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426" cy="337095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 </w:t>
      </w:r>
    </w:p>
    <w:p>
      <w:pPr>
        <w:rPr>
          <w:rFonts w:ascii="Tahoma" w:hAnsi="Tahoma" w:cs="Tahoma"/>
          <w:bCs/>
          <w:w w:val="100"/>
          <w:sz w:val="22"/>
          <w:szCs w:val="22"/>
          <w:spacing w:val="0"/>
        </w:rPr>
      </w:pPr>
      <w:r>
        <w:rPr>
          <w:rFonts w:ascii="Tahoma" w:hAnsi="Tahoma" w:cs="Tahoma"/>
          <w:bCs/>
          <w:w w:val="100"/>
          <w:sz w:val="22"/>
          <w:szCs w:val="22"/>
          <w:spacing w:val="0"/>
        </w:rPr>
        <w:t xml:space="preserve">*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활성화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과정중에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이전의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설치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중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매스웍스계정으로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로그인을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했다면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로그인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세션이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유지된</w:t>
      </w:r>
      <w:r>
        <w:rPr>
          <w:lang w:eastAsia="ko-KR"/>
          <w:rFonts w:ascii="Tahoma" w:hAnsi="Tahoma" w:cs="Tahoma" w:hint="eastAsia"/>
          <w:bCs/>
          <w:w w:val="100"/>
          <w:sz w:val="22"/>
          <w:szCs w:val="22"/>
          <w:spacing w:val="0"/>
          <w:rtl w:val="off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채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활성화가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진행됩니다</w:t>
      </w:r>
      <w:r>
        <w:rPr>
          <w:rFonts w:ascii="Tahoma" w:hAnsi="Tahoma" w:cs="Tahoma" w:hint="eastAsia"/>
          <w:bCs/>
          <w:w w:val="100"/>
          <w:sz w:val="22"/>
          <w:szCs w:val="22"/>
          <w:spacing w:val="0"/>
        </w:rPr>
        <w:t>.</w:t>
      </w:r>
    </w:p>
    <w:p>
      <w:pPr>
        <w:ind w:leftChars="200" w:left="460"/>
        <w:rPr>
          <w:rFonts w:ascii="Tahoma" w:hAnsi="Tahoma" w:cs="Tahoma"/>
          <w:bCs/>
          <w:w w:val="100"/>
          <w:sz w:val="22"/>
          <w:szCs w:val="22"/>
          <w:spacing w:val="0"/>
        </w:rPr>
      </w:pPr>
      <w:r>
        <w:rPr>
          <w:noProof/>
        </w:rPr>
        <w:drawing>
          <wp:inline distT="0" distB="0" distL="0" distR="0">
            <wp:extent cx="5391150" cy="3457575"/>
            <wp:effectExtent l="0" t="0" r="0" b="0"/>
            <wp:docPr id="1044" name="shape1044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ahoma" w:hAnsi="Tahoma" w:cs="Tahoma"/>
          <w:bCs/>
          <w:w w:val="100"/>
          <w:sz w:val="22"/>
          <w:szCs w:val="22"/>
          <w:spacing w:val="0"/>
        </w:rPr>
      </w:pPr>
    </w:p>
    <w:p>
      <w:pPr>
        <w:rPr>
          <w:rFonts w:ascii="Tahoma" w:hAnsi="Tahoma" w:cs="Tahoma"/>
          <w:bCs/>
          <w:w w:val="100"/>
          <w:sz w:val="22"/>
          <w:szCs w:val="22"/>
          <w:spacing w:val="0"/>
        </w:rPr>
      </w:pPr>
    </w:p>
    <w:p>
      <w:pPr>
        <w:rPr>
          <w:rFonts w:ascii="Tahoma" w:hAnsi="Tahoma" w:cs="Tahoma"/>
          <w:bCs/>
          <w:w w:val="100"/>
          <w:sz w:val="22"/>
          <w:szCs w:val="22"/>
          <w:spacing w:val="0"/>
        </w:rPr>
      </w:pPr>
    </w:p>
    <w:p>
      <w:pPr>
        <w:pStyle w:val="ab"/>
        <w:ind w:leftChars="0"/>
        <w:numPr>
          <w:ilvl w:val="0"/>
          <w:numId w:val="4"/>
        </w:numPr>
        <w:rPr>
          <w:rFonts w:asciiTheme="majorHAnsi" w:eastAsiaTheme="majorHAnsi" w:hAnsiTheme="majorHAnsi" w:cs="Arial"/>
          <w:b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활성화(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 xml:space="preserve">Activation) </w:t>
      </w:r>
      <w:r>
        <w:rPr>
          <w:rFonts w:asciiTheme="majorHAnsi" w:eastAsiaTheme="majorHAnsi" w:hAnsiTheme="majorHAnsi" w:cs="Arial"/>
          <w:b/>
          <w:w w:val="100"/>
          <w:sz w:val="24"/>
          <w:spacing w:val="0"/>
        </w:rPr>
        <w:t>완료</w:t>
      </w:r>
    </w:p>
    <w:p>
      <w:pPr>
        <w:ind w:leftChars="200" w:left="460"/>
        <w:rPr>
          <w:rFonts w:ascii="Tahoma" w:hAnsi="Tahoma" w:cs="Tahoma"/>
          <w:bCs/>
          <w:w w:val="100"/>
          <w:sz w:val="22"/>
          <w:szCs w:val="22"/>
          <w:spacing w:val="0"/>
        </w:rPr>
      </w:pPr>
      <w:r>
        <w:rPr>
          <w:noProof/>
        </w:rPr>
        <w:drawing>
          <wp:inline distT="0" distB="0" distL="0" distR="0">
            <wp:extent cx="5391150" cy="3409950"/>
            <wp:effectExtent l="0" t="0" r="0" b="0"/>
            <wp:docPr id="1045" name="shape104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099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</w:pP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I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I.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 xml:space="preserve">소프트웨어 다운로드 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(</w:t>
      </w:r>
      <w:r>
        <w:rPr>
          <w:rFonts w:asciiTheme="majorHAnsi" w:eastAsiaTheme="majorHAnsi" w:hAnsiTheme="majorHAnsi" w:cs="Arial"/>
          <w:b/>
          <w:bCs/>
          <w:w w:val="100"/>
          <w:sz w:val="30"/>
          <w:szCs w:val="30"/>
          <w:spacing w:val="0"/>
        </w:rPr>
        <w:t>오프라인 설치)</w:t>
      </w:r>
    </w:p>
    <w:p>
      <w:pP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  <w:t xml:space="preserve">참고: 인터넷을 사용할 수 </w:t>
      </w:r>
      <w: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  <w:t xml:space="preserve">없는 </w:t>
      </w:r>
      <w:r>
        <w:rPr>
          <w:rFonts w:asciiTheme="majorHAnsi" w:eastAsiaTheme="majorHAnsi" w:hAnsiTheme="majorHAnsi" w:cs="Arial"/>
          <w:b/>
          <w:color w:val="FF0000"/>
          <w:w w:val="100"/>
          <w:sz w:val="24"/>
          <w:spacing w:val="0"/>
        </w:rPr>
        <w:t>환경에서 사용할 수 있는 설치 방법입니다.</w:t>
      </w:r>
    </w:p>
    <w:p>
      <w:pPr>
        <w:pStyle w:val="ab"/>
        <w:ind w:leftChars="0"/>
        <w:numPr>
          <w:ilvl w:val="0"/>
          <w:numId w:val="7"/>
        </w:numPr>
        <w:rPr>
          <w:rFonts w:asciiTheme="majorHAnsi" w:eastAsiaTheme="majorHAnsi" w:hAnsiTheme="majorHAnsi" w:cs="Arial"/>
          <w:w w:val="100"/>
          <w:sz w:val="24"/>
          <w:spacing w:val="0"/>
        </w:rPr>
      </w:pPr>
      <w:r>
        <w:rPr>
          <w:rFonts w:asciiTheme="majorHAnsi" w:eastAsiaTheme="majorHAnsi" w:hAnsiTheme="majorHAnsi" w:cs="Arial"/>
          <w:w w:val="100"/>
          <w:sz w:val="24"/>
          <w:spacing w:val="0"/>
        </w:rPr>
        <w:t xml:space="preserve">사용자 </w:t>
      </w:r>
      <w:r>
        <w:rPr>
          <w:rFonts w:asciiTheme="majorHAnsi" w:eastAsiaTheme="majorHAnsi" w:hAnsiTheme="majorHAnsi" w:cs="Arial"/>
          <w:w w:val="100"/>
          <w:sz w:val="24"/>
          <w:spacing w:val="0"/>
        </w:rPr>
        <w:t>:</w:t>
      </w:r>
      <w:r>
        <w:rPr>
          <w:rFonts w:asciiTheme="majorHAnsi" w:eastAsiaTheme="majorHAnsi" w:hAnsiTheme="majorHAnsi" w:cs="Arial"/>
          <w:w w:val="100"/>
          <w:sz w:val="24"/>
          <w:spacing w:val="0"/>
        </w:rPr>
        <w:t xml:space="preserve"> </w:t>
      </w:r>
      <w:r>
        <w:fldChar w:fldCharType="begin"/>
      </w:r>
      <w:r>
        <w:instrText xml:space="preserve"> HYPERLINK "http://kr.mathworks.com/help/install/ug/install-and-activate-without-an-internet-connection.html" </w:instrText>
      </w:r>
      <w:r>
        <w:fldChar w:fldCharType="separate"/>
      </w:r>
      <w:r>
        <w:rPr>
          <w:rStyle w:val="a5"/>
          <w:rFonts w:asciiTheme="majorHAnsi" w:eastAsiaTheme="majorHAnsi" w:hAnsiTheme="majorHAnsi" w:cs="Arial"/>
          <w:w w:val="100"/>
          <w:sz w:val="16"/>
          <w:spacing w:val="0"/>
        </w:rPr>
        <w:t>http://kr.mathworks.com/help/install/ug/install-and-activate-without-an-internet-connection.html</w:t>
      </w:r>
      <w:r>
        <w:fldChar w:fldCharType="end"/>
      </w:r>
    </w:p>
    <w:p>
      <w:pPr>
        <w:adjustRightInd/>
        <w:wordWrap/>
        <w:jc w:val="left"/>
        <w:rPr>
          <w:rFonts w:ascii="맑은 고딕" w:eastAsia="맑은 고딕" w:hAnsi="맑은 고딕" w:cs="Arial"/>
          <w:bCs/>
          <w:w w:val="100"/>
          <w:sz w:val="24"/>
          <w:szCs w:val="30"/>
          <w:spacing w:val="0"/>
        </w:rPr>
      </w:pPr>
      <w:r>
        <w:rPr>
          <w:rFonts w:ascii="맑은 고딕" w:eastAsia="맑은 고딕" w:hAnsi="맑은 고딕" w:cs="Arial" w:hint="eastAsia"/>
          <w:bCs/>
          <w:w w:val="100"/>
          <w:sz w:val="24"/>
          <w:szCs w:val="30"/>
          <w:spacing w:val="0"/>
        </w:rPr>
        <w:t xml:space="preserve"> 관리자로부터 </w:t>
      </w:r>
      <w:r>
        <w:rPr>
          <w:rFonts w:ascii="맑은 고딕" w:eastAsia="맑은 고딕" w:hAnsi="맑은 고딕" w:cs="Arial"/>
          <w:bCs/>
          <w:w w:val="100"/>
          <w:sz w:val="24"/>
          <w:szCs w:val="30"/>
          <w:spacing w:val="0"/>
        </w:rPr>
        <w:t>ISO</w:t>
      </w:r>
      <w:r>
        <w:rPr>
          <w:rFonts w:ascii="맑은 고딕" w:eastAsia="맑은 고딕" w:hAnsi="맑은 고딕" w:cs="Arial" w:hint="eastAsia"/>
          <w:bCs/>
          <w:w w:val="100"/>
          <w:sz w:val="24"/>
          <w:szCs w:val="30"/>
          <w:spacing w:val="0"/>
        </w:rPr>
        <w:t>파일,</w:t>
      </w:r>
      <w:r>
        <w:rPr>
          <w:rFonts w:ascii="맑은 고딕" w:eastAsia="맑은 고딕" w:hAnsi="맑은 고딕" w:cs="Arial"/>
          <w:bCs/>
          <w:w w:val="100"/>
          <w:sz w:val="24"/>
          <w:szCs w:val="30"/>
          <w:spacing w:val="0"/>
        </w:rPr>
        <w:t xml:space="preserve"> </w:t>
      </w:r>
      <w:r>
        <w:rPr>
          <w:rFonts w:ascii="맑은 고딕" w:eastAsia="맑은 고딕" w:hAnsi="맑은 고딕" w:cs="Arial" w:hint="eastAsia"/>
          <w:bCs/>
          <w:w w:val="100"/>
          <w:sz w:val="24"/>
          <w:szCs w:val="30"/>
          <w:spacing w:val="0"/>
        </w:rPr>
        <w:t>파일설치키를 받으시면 됩니다.</w:t>
      </w:r>
    </w:p>
    <w:p>
      <w:pPr>
        <w:adjustRightInd/>
        <w:wordWrap/>
        <w:jc w:val="left"/>
        <w:rPr>
          <w:rFonts w:ascii="맑은 고딕" w:eastAsia="맑은 고딕" w:hAnsi="맑은 고딕" w:cs="Arial"/>
          <w:b/>
          <w:bCs/>
          <w:w w:val="100"/>
          <w:sz w:val="24"/>
          <w:szCs w:val="30"/>
          <w:spacing w:val="0"/>
        </w:rPr>
      </w:pPr>
    </w:p>
    <w:p>
      <w:pPr>
        <w:adjustRightInd/>
        <w:wordWrap/>
        <w:jc w:val="left"/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  <w:t>III.</w:t>
      </w:r>
      <w: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w w:val="100"/>
          <w:sz w:val="30"/>
          <w:szCs w:val="30"/>
          <w:spacing w:val="0"/>
        </w:rPr>
        <w:t>라이선스 업데이트</w:t>
      </w:r>
      <w: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  <w:t xml:space="preserve"> </w:t>
      </w:r>
    </w:p>
    <w:p>
      <w:pPr>
        <w:pStyle w:val="ac"/>
        <w:spacing w:after="0" w:afterAutospacing="0" w:before="0" w:beforeAutospacing="0"/>
      </w:pPr>
      <w:r>
        <w:rPr>
          <w:rFonts w:asciiTheme="minorHAnsi" w:eastAsiaTheme="minorEastAsia" w:hAnsi="맑은 고딕" w:cstheme="minorBidi"/>
          <w:b/>
          <w:bCs/>
          <w:sz w:val="22"/>
          <w:szCs w:val="22"/>
          <w:kern w:val="24"/>
        </w:rPr>
        <w:t>MATLAB을 실행하신 후, 아래와 같은 메시지가 보이시면 라이선스 파일을 업데이트 하셔야 합니다</w:t>
      </w:r>
      <w:r>
        <w:rPr>
          <w:rFonts w:asciiTheme="minorHAnsi" w:eastAsiaTheme="minorEastAsia" w:hAnsi="맑은 고딕" w:cstheme="minorBidi"/>
          <w:b/>
          <w:bCs/>
          <w:sz w:val="22"/>
          <w:szCs w:val="22"/>
          <w:kern w:val="24"/>
        </w:rPr>
        <w:t>.</w:t>
      </w:r>
      <w:r>
        <w:rPr>
          <w:rFonts w:asciiTheme="minorHAnsi" w:eastAsiaTheme="minorEastAsia" w:hAnsi="맑은 고딕" w:cstheme="minorBidi"/>
          <w:b/>
          <w:bCs/>
          <w:sz w:val="22"/>
          <w:szCs w:val="22"/>
          <w:kern w:val="24"/>
        </w:rPr>
        <w:t xml:space="preserve"> (</w:t>
      </w:r>
      <w:r>
        <w:rPr>
          <w:rFonts w:asciiTheme="minorHAnsi" w:eastAsiaTheme="minorEastAsia" w:hAnsi="맑은 고딕" w:cstheme="minorBidi"/>
          <w:b/>
          <w:bCs/>
          <w:sz w:val="22"/>
          <w:szCs w:val="22"/>
          <w:kern w:val="24"/>
        </w:rPr>
        <w:t>계약 만료일 기점)</w:t>
      </w:r>
    </w:p>
    <w:p>
      <w:pPr>
        <w:adjustRightInd/>
        <w:wordWrap/>
        <w:jc w:val="left"/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/>
          <w:b/>
          <w:bCs/>
          <w:noProof/>
          <w:w w:val="100"/>
          <w:sz w:val="30"/>
          <w:szCs w:val="30"/>
          <w:spacing w:val="0"/>
        </w:rPr>
        <w:drawing>
          <wp:inline distT="0" distB="0" distL="0" distR="0">
            <wp:extent cx="2567093" cy="1003798"/>
            <wp:effectExtent l="57150" t="57150" r="57149" b="57150"/>
            <wp:docPr id="1046" name="shape104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093" cy="1003798"/>
                    </a:xfrm>
                    <a:prstGeom prst="rect"/>
                    <a:ln w="57150"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/>
        <w:wordWrap/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 w:hint="eastAsia"/>
          <w:b/>
          <w:bCs/>
          <w:w w:val="100"/>
          <w:sz w:val="22"/>
          <w:szCs w:val="30"/>
          <w:spacing w:val="0"/>
        </w:rPr>
        <w:t xml:space="preserve">MATLAB 실행-&gt; 도움말(Help) -&gt; </w:t>
      </w:r>
      <w:r>
        <w:rPr>
          <w:rFonts w:ascii="맑은 고딕" w:eastAsia="맑은 고딕" w:hAnsi="맑은 고딕" w:cs="Arial" w:hint="eastAsia"/>
          <w:b/>
          <w:bCs/>
          <w:w w:val="100"/>
          <w:sz w:val="22"/>
          <w:szCs w:val="30"/>
          <w:spacing w:val="0"/>
        </w:rPr>
        <w:t>라이선싱</w:t>
      </w:r>
      <w:r>
        <w:rPr>
          <w:rFonts w:ascii="맑은 고딕" w:eastAsia="맑은 고딕" w:hAnsi="맑은 고딕" w:cs="Arial" w:hint="eastAsia"/>
          <w:b/>
          <w:bCs/>
          <w:w w:val="100"/>
          <w:sz w:val="22"/>
          <w:szCs w:val="30"/>
          <w:spacing w:val="0"/>
        </w:rPr>
        <w:t>(Licensing) -&gt; 현재 라이선스 업데이트</w:t>
      </w:r>
    </w:p>
    <w:p>
      <w:pPr>
        <w:adjustRightInd/>
        <w:wordWrap/>
        <w:jc w:val="left"/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/>
          <w:b/>
          <w:bCs/>
          <w:noProof/>
          <w:w w:val="100"/>
          <w:sz w:val="30"/>
          <w:szCs w:val="30"/>
          <w:spacing w:val="0"/>
        </w:rPr>
        <w:drawing>
          <wp:inline distT="0" distB="0" distL="0" distR="0">
            <wp:extent cx="5759450" cy="2150110"/>
            <wp:effectExtent l="0" t="0" r="0" b="0"/>
            <wp:docPr id="1047" name="shape104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011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  <w:t xml:space="preserve"> </w:t>
      </w:r>
    </w:p>
    <w:p>
      <w:pPr>
        <w:adjustRightInd/>
        <w:wordWrap/>
        <w:jc w:val="left"/>
        <w:rPr>
          <w:rFonts w:ascii="맑은 고딕" w:eastAsia="맑은 고딕" w:hAnsi="맑은 고딕" w:cs="Arial"/>
          <w:b/>
          <w:bCs/>
          <w:w w:val="100"/>
          <w:sz w:val="22"/>
          <w:szCs w:val="30"/>
          <w:spacing w:val="0"/>
        </w:rPr>
      </w:pPr>
      <w:r>
        <w:rPr>
          <w:rFonts w:ascii="맑은 고딕" w:eastAsia="맑은 고딕" w:hAnsi="맑은 고딕" w:cs="Arial" w:hint="eastAsia"/>
          <w:b/>
          <w:bCs/>
          <w:w w:val="100"/>
          <w:sz w:val="22"/>
          <w:szCs w:val="30"/>
          <w:spacing w:val="0"/>
        </w:rPr>
        <w:t>(Update Current Licenses)</w:t>
      </w:r>
    </w:p>
    <w:p>
      <w:pPr>
        <w:adjustRightInd/>
        <w:pStyle w:val="ab"/>
        <w:ind w:leftChars="0"/>
        <w:wordWrap/>
        <w:jc w:val="left"/>
        <w:numPr>
          <w:ilvl w:val="0"/>
          <w:numId w:val="8"/>
        </w:numPr>
        <w:rPr>
          <w:rFonts w:ascii="맑은 고딕" w:eastAsia="맑은 고딕" w:hAnsi="맑은 고딕" w:cs="Arial"/>
          <w:b/>
          <w:bCs/>
          <w:w w:val="100"/>
          <w:szCs w:val="30"/>
          <w:spacing w:val="0"/>
        </w:rPr>
      </w:pPr>
      <w:r>
        <w:rPr>
          <w:rFonts w:ascii="맑은 고딕" w:eastAsia="맑은 고딕" w:hAnsi="맑은 고딕" w:cs="Arial" w:hint="eastAsia"/>
          <w:b/>
          <w:bCs/>
          <w:w w:val="100"/>
          <w:szCs w:val="30"/>
          <w:spacing w:val="0"/>
        </w:rPr>
        <w:t xml:space="preserve">참고 링크: </w:t>
      </w:r>
      <w:r>
        <w:fldChar w:fldCharType="begin"/>
      </w:r>
      <w:r>
        <w:instrText xml:space="preserve"> HYPERLINK "https://kr.mathworks.com/help/matlab/matlab_env/manage-your-licenses.html" </w:instrText>
      </w:r>
      <w:r>
        <w:fldChar w:fldCharType="separate"/>
      </w:r>
      <w:r>
        <w:rPr>
          <w:rStyle w:val="a5"/>
          <w:rFonts w:ascii="맑은 고딕" w:eastAsia="맑은 고딕" w:hAnsi="맑은 고딕" w:cs="Arial" w:hint="eastAsia"/>
          <w:b/>
          <w:bCs/>
          <w:w w:val="100"/>
          <w:szCs w:val="30"/>
          <w:spacing w:val="0"/>
        </w:rPr>
        <w:t>https://kr.mathworks.com/help/matlab/matlab_env/manage-your-licenses.html</w:t>
      </w:r>
      <w:r>
        <w:fldChar w:fldCharType="end"/>
      </w:r>
    </w:p>
    <w:p>
      <w:pPr>
        <w:adjustRightInd/>
        <w:pStyle w:val="ab"/>
        <w:ind w:leftChars="0"/>
        <w:wordWrap/>
        <w:jc w:val="left"/>
        <w:numPr>
          <w:ilvl w:val="0"/>
          <w:numId w:val="9"/>
        </w:numPr>
        <w:rPr>
          <w:rFonts w:ascii="맑은 고딕" w:eastAsia="맑은 고딕" w:hAnsi="맑은 고딕" w:cs="Arial"/>
          <w:b/>
          <w:bCs/>
          <w:w w:val="100"/>
          <w:sz w:val="30"/>
          <w:szCs w:val="30"/>
          <w:spacing w:val="0"/>
        </w:rPr>
      </w:pPr>
      <w:r>
        <w:rPr>
          <w:rFonts w:ascii="맑은 고딕" w:eastAsia="맑은 고딕" w:hAnsi="맑은 고딕" w:cs="Arial" w:hint="eastAsia"/>
          <w:b/>
          <w:bCs/>
          <w:w w:val="100"/>
          <w:sz w:val="30"/>
          <w:szCs w:val="30"/>
          <w:spacing w:val="0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w w:val="100"/>
          <w:sz w:val="30"/>
          <w:szCs w:val="30"/>
          <w:spacing w:val="0"/>
        </w:rPr>
        <w:t>자주 문의하는 질문 (FAQ)</w:t>
      </w:r>
    </w:p>
    <w:p>
      <w:pPr>
        <w:adjustRightInd/>
        <w:wordWrap/>
        <w:jc w:val="left"/>
        <w:numPr>
          <w:ilvl w:val="0"/>
          <w:numId w:val="10"/>
        </w:numPr>
        <w:tabs>
          <w:tab w:val="num" w:pos="720"/>
        </w:tabs>
        <w:rPr>
          <w:rFonts w:hAnsi="굴림" w:cs="Arial"/>
          <w:bCs/>
          <w:w w:val="100"/>
          <w:sz w:val="22"/>
          <w:szCs w:val="22"/>
          <w:highlight w:val="yellow"/>
          <w:spacing w:val="0"/>
        </w:rPr>
      </w:pPr>
      <w:r>
        <w:rPr>
          <w:rFonts w:hAnsi="굴림" w:cs="Arial" w:hint="eastAsia"/>
          <w:b/>
          <w:bCs/>
          <w:w w:val="100"/>
          <w:sz w:val="22"/>
          <w:szCs w:val="22"/>
          <w:highlight w:val="yellow"/>
          <w:spacing w:val="0"/>
        </w:rPr>
        <w:t xml:space="preserve">도메인 </w:t>
      </w:r>
      <w:r>
        <w:rPr>
          <w:rFonts w:hAnsi="굴림" w:cs="Arial" w:hint="eastAsia"/>
          <w:b/>
          <w:bCs/>
          <w:w w:val="100"/>
          <w:sz w:val="22"/>
          <w:szCs w:val="22"/>
          <w:highlight w:val="yellow"/>
          <w:spacing w:val="0"/>
        </w:rPr>
        <w:t>계정 ,</w:t>
      </w:r>
      <w:r>
        <w:rPr>
          <w:rFonts w:hAnsi="굴림" w:cs="Arial" w:hint="eastAsia"/>
          <w:b/>
          <w:bCs/>
          <w:w w:val="100"/>
          <w:sz w:val="22"/>
          <w:szCs w:val="22"/>
          <w:highlight w:val="yellow"/>
          <w:spacing w:val="0"/>
        </w:rPr>
        <w:t xml:space="preserve"> 비밀 번호 질문</w:t>
      </w:r>
    </w:p>
    <w:p>
      <w:pPr>
        <w:adjustRightInd/>
        <w:pStyle w:val="ab"/>
        <w:ind w:leftChars="0"/>
        <w:wordWrap/>
        <w:jc w:val="left"/>
        <w:numPr>
          <w:ilvl w:val="0"/>
          <w:numId w:val="11"/>
        </w:numPr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개인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메일계정을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사용해도 되는지?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 - 반드시 학교 메일만 사용해야 합니다.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MathWorks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는 이메일 주소를 통해 사용자의 신원을 확인합니다. 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</w:p>
    <w:p>
      <w:pPr>
        <w:adjustRightInd/>
        <w:pStyle w:val="ab"/>
        <w:ind w:leftChars="0"/>
        <w:wordWrap/>
        <w:jc w:val="left"/>
        <w:numPr>
          <w:ilvl w:val="0"/>
          <w:numId w:val="11"/>
        </w:numPr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계정 생성 시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성함기재는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약칭 혹은 별칭으로 해도 되는지?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 - 성(Last name)과 이름(First name)은 반드시 실명으로 해야 합니다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3) 내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MathWorks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계정이 로그인 실패 횟수 제한을 초과하여 잠겼습니다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br/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- 비밀 번호 입력을 여러 번 틀리게 할 경우 사용자 계정은 임시로 잠기게 됩니다. 너무 많은 로그인 시도로 계정이 잠길 경우 계정을 사용하기 위해서는 경고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메시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지에 있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는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링크를 이용하여 비밀번호를 초기화 하거나 로그인 창으로 가서 '비밀번호를 잊으셨습니까?' 링크를 클릭하여 비밀번호를 초기화 해야 합니다.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>4) 비밀번호를 모르는 경우?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-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매스웍스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홈페이지에서 비밀 번호 찾기로 초기화, 학교 계정 이메일로 초기화 링크를 클릭한 후, 비밀 번호 변경 가능합니다.             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fldChar w:fldCharType="begin"/>
      </w:r>
      <w:r>
        <w:instrText xml:space="preserve"> HYPERLINK "https://kr.mathworks.com/mwaccount/profiles/password/forgot" </w:instrText>
      </w:r>
      <w:r>
        <w:fldChar w:fldCharType="separate"/>
      </w:r>
      <w:r>
        <w:rPr>
          <w:rStyle w:val="a5"/>
          <w:rFonts w:hAnsi="굴림" w:cs="Arial" w:hint="eastAsia"/>
          <w:bCs/>
          <w:w w:val="100"/>
          <w:sz w:val="22"/>
          <w:szCs w:val="22"/>
          <w:spacing w:val="0"/>
        </w:rPr>
        <w:t>https://kr.mathworks.com/mwaccount/profiles/password/forgot</w:t>
      </w:r>
      <w:r>
        <w:fldChar w:fldCharType="end"/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참고 바랍니다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> </w:t>
      </w:r>
    </w:p>
    <w:p>
      <w:pPr>
        <w:adjustRightInd/>
        <w:wordWrap/>
        <w:jc w:val="left"/>
        <w:numPr>
          <w:ilvl w:val="0"/>
          <w:numId w:val="12"/>
        </w:numPr>
        <w:tabs>
          <w:tab w:val="num" w:pos="720"/>
        </w:tabs>
        <w:rPr>
          <w:rFonts w:hAnsi="굴림" w:cs="Arial"/>
          <w:bCs/>
          <w:w w:val="100"/>
          <w:sz w:val="22"/>
          <w:szCs w:val="22"/>
          <w:highlight w:val="yellow"/>
          <w:spacing w:val="0"/>
        </w:rPr>
      </w:pPr>
      <w:r>
        <w:rPr>
          <w:rFonts w:hAnsi="굴림" w:cs="Arial" w:hint="eastAsia"/>
          <w:b/>
          <w:bCs/>
          <w:w w:val="100"/>
          <w:sz w:val="22"/>
          <w:szCs w:val="22"/>
          <w:highlight w:val="yellow"/>
          <w:spacing w:val="0"/>
        </w:rPr>
        <w:t>설치 질문</w:t>
      </w:r>
    </w:p>
    <w:p>
      <w:pPr>
        <w:adjustRightInd/>
        <w:wordWrap/>
        <w:jc w:val="left"/>
        <w:numPr>
          <w:ilvl w:val="0"/>
          <w:numId w:val="13"/>
        </w:numPr>
        <w:tabs>
          <w:tab w:val="num" w:pos="720"/>
        </w:tabs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>Designated computer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License, Individual License 중 어떤 것으로 선택하여 설치 해야 하나요?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-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교직원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, 연구원 및 학교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소유 기자재(실습실 등)의 경우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Designated computer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,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교직원,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학생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개인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소유의 PC는 Individual로 설치합니다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>2) 설치 가능한 운영 체제 및 사양은?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- 윈도우, 맥, 리눅스에서 가능. 자세한 사양은 </w:t>
      </w:r>
      <w:r>
        <w:fldChar w:fldCharType="begin"/>
      </w:r>
      <w:r>
        <w:instrText xml:space="preserve"> HYPERLINK "http://kr.mathworks.com/support/sysreq/current_release/index.html?sec=windows" </w:instrText>
      </w:r>
      <w:r>
        <w:fldChar w:fldCharType="separate"/>
      </w:r>
      <w:r>
        <w:rPr>
          <w:rStyle w:val="a5"/>
          <w:rFonts w:hAnsi="굴림" w:cs="Arial" w:hint="eastAsia"/>
          <w:bCs/>
          <w:w w:val="100"/>
          <w:sz w:val="22"/>
          <w:szCs w:val="22"/>
          <w:spacing w:val="0"/>
        </w:rPr>
        <w:t>http://kr.mathworks.com/support/sysreq/current_release/index.html?sec=windows</w:t>
      </w:r>
      <w:r>
        <w:fldChar w:fldCharType="end"/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참고 바랍니다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>3) Campus- Wide License로 사용 가능한 제품 목록을 어떻게 확인할 수 있는지 여부?</w:t>
      </w:r>
    </w:p>
    <w:p>
      <w:pPr>
        <w:adjustRightInd/>
        <w:wordWrap/>
        <w:jc w:val="left"/>
        <w:rPr>
          <w:rFonts w:hAnsi="굴림" w:cs="Arial"/>
          <w:bCs/>
          <w:w w:val="100"/>
          <w:sz w:val="22"/>
          <w:szCs w:val="22"/>
          <w:spacing w:val="0"/>
        </w:rPr>
      </w:pP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  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 xml:space="preserve">- </w:t>
      </w:r>
      <w:r>
        <w:rPr>
          <w:rFonts w:hAnsi="굴림" w:cs="굴림" w:hint="eastAsia"/>
          <w:w w:val="100"/>
          <w:sz w:val="22"/>
          <w:szCs w:val="22"/>
          <w:kern w:val="0"/>
          <w:spacing w:val="0"/>
        </w:rPr>
        <w:t xml:space="preserve">군산대학교 전용 </w:t>
      </w:r>
      <w:r>
        <w:rPr>
          <w:rFonts w:hAnsi="굴림" w:cs="굴림"/>
          <w:w w:val="100"/>
          <w:sz w:val="22"/>
          <w:szCs w:val="22"/>
          <w:kern w:val="0"/>
          <w:spacing w:val="0"/>
        </w:rPr>
        <w:t>Matlab</w:t>
      </w:r>
      <w:r>
        <w:rPr>
          <w:rFonts w:hAnsi="굴림" w:cs="굴림"/>
          <w:w w:val="100"/>
          <w:sz w:val="22"/>
          <w:szCs w:val="22"/>
          <w:kern w:val="0"/>
          <w:spacing w:val="0"/>
        </w:rPr>
        <w:t xml:space="preserve"> </w:t>
      </w:r>
      <w:r>
        <w:rPr>
          <w:rFonts w:hAnsi="굴림" w:cs="굴림" w:hint="eastAsia"/>
          <w:w w:val="100"/>
          <w:sz w:val="22"/>
          <w:szCs w:val="22"/>
          <w:kern w:val="0"/>
          <w:spacing w:val="0"/>
        </w:rPr>
        <w:t>포털사이트(</w:t>
      </w:r>
      <w:r>
        <w:fldChar w:fldCharType="begin"/>
      </w:r>
      <w:r>
        <w:instrText xml:space="preserve"> HYPERLINK "https://kr.mathworks.com/academia/tah-portal/kunsan-national-university-31432748.html" </w:instrText>
      </w:r>
      <w:r>
        <w:fldChar w:fldCharType="separate"/>
      </w:r>
      <w:r>
        <w:rPr>
          <w:rStyle w:val="a5"/>
          <w:rFonts w:hAnsi="굴림" w:cs="굴림"/>
          <w:w w:val="100"/>
          <w:sz w:val="22"/>
          <w:szCs w:val="22"/>
          <w:kern w:val="0"/>
          <w:spacing w:val="0"/>
        </w:rPr>
        <w:t>https://kr.mathworks.com/academia/tah-portal/kunsan-national-university-31432748.html</w:t>
      </w:r>
      <w:r>
        <w:fldChar w:fldCharType="end"/>
      </w:r>
      <w:r>
        <w:rPr>
          <w:rFonts w:hAnsi="굴림" w:cs="굴림"/>
          <w:w w:val="100"/>
          <w:sz w:val="22"/>
          <w:szCs w:val="22"/>
          <w:kern w:val="0"/>
          <w:spacing w:val="0"/>
        </w:rPr>
        <w:t>)</w:t>
      </w:r>
      <w:r>
        <w:rPr>
          <w:rFonts w:hAnsi="굴림" w:cs="굴림" w:hint="eastAsia"/>
          <w:w w:val="100"/>
          <w:sz w:val="22"/>
          <w:szCs w:val="22"/>
          <w:kern w:val="0"/>
          <w:spacing w:val="0"/>
        </w:rPr>
        <w:t xml:space="preserve">에서 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조회 가능합니다</w:t>
      </w:r>
      <w:r>
        <w:rPr>
          <w:rFonts w:hAnsi="굴림" w:cs="Arial" w:hint="eastAsia"/>
          <w:bCs/>
          <w:w w:val="100"/>
          <w:sz w:val="22"/>
          <w:szCs w:val="22"/>
          <w:spacing w:val="0"/>
        </w:rPr>
        <w:t>.</w:t>
      </w:r>
    </w:p>
    <w:p>
      <w:pPr>
        <w:adjustRightInd/>
        <w:wordWrap/>
        <w:jc w:val="left"/>
        <w:rPr>
          <w:rFonts w:ascii="Tahoma" w:hAnsi="Tahoma" w:cs="Tahoma"/>
          <w:bCs/>
          <w:w w:val="100"/>
          <w:sz w:val="22"/>
          <w:szCs w:val="22"/>
          <w:spacing w:val="0"/>
        </w:rPr>
      </w:pPr>
    </w:p>
    <w:p>
      <w:pPr>
        <w:jc w:val="center"/>
        <w:rPr>
          <w:rFonts w:asciiTheme="majorHAnsi" w:eastAsiaTheme="majorHAnsi" w:hAnsiTheme="majorHAnsi"/>
          <w:b/>
          <w:w w:val="100"/>
          <w:sz w:val="32"/>
          <w:szCs w:val="22"/>
          <w:spacing w:val="0"/>
        </w:rPr>
      </w:pP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문의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: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정보전산원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 xml:space="preserve"> 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(063-469-</w:t>
      </w:r>
      <w:r>
        <w:rPr>
          <w:lang w:eastAsia="ko-KR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  <w:rtl w:val="off"/>
        </w:rPr>
        <w:t>1004</w:t>
      </w:r>
      <w:r>
        <w:rPr>
          <w:rStyle w:val="a5"/>
          <w:rFonts w:asciiTheme="majorHAnsi" w:eastAsiaTheme="majorHAnsi" w:hAnsiTheme="majorHAnsi"/>
          <w:b/>
          <w:color w:val="auto"/>
          <w:w w:val="100"/>
          <w:sz w:val="32"/>
          <w:szCs w:val="22"/>
          <w:u w:val="none" w:color="auto"/>
          <w:spacing w:val="0"/>
        </w:rPr>
        <w:t>)</w:t>
      </w:r>
    </w:p>
    <w:sectPr>
      <w:pgSz w:w="11906" w:h="16838"/>
      <w:pgMar w:top="1701" w:right="1418" w:bottom="1418" w:left="1418" w:header="851" w:footer="992" w:gutter="0"/>
      <w:cols/>
      <w:docGrid w:linePitch="360" w:type="lines"/>
      <w:footerReference w:type="even" r:id="rId21"/>
      <w:footerReference w:type="default" r:id="rId22"/>
      <w:pgNumType w:fmt="decimalFullWidth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ahoma">
    <w:panose1 w:val="020B0604030504040204"/>
    <w:family w:val="swiss"/>
    <w:charset w:val="00"/>
    <w:notTrueType w:val="false"/>
    <w:sig w:usb0="E1002EFF" w:usb1="C000605B" w:usb2="00000029" w:usb3="00000001" w:csb0="200101FF" w:csb1="20280000"/>
  </w:font>
  <w:font w:name="바탕">
    <w:panose1 w:val="02030600000101010101"/>
    <w:family w:val="roman"/>
    <w:charset w:val="81"/>
    <w:notTrueType w:val="false"/>
    <w:sig w:usb0="B00002AF" w:usb1="69D77CFB" w:usb2="00000030" w:usb3="00000001" w:csb0="4008009F" w:csb1="DFD70000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Arial Unicode MS">
    <w:panose1 w:val="020B0604020202020204"/>
    <w:family w:val="modern"/>
    <w:charset w:val="81"/>
    <w:notTrueType w:val="false"/>
    <w:sig w:usb0="F7FFAEFF" w:usb1="F9DFFFFF" w:usb2="0000007F" w:usb3="00000001" w:csb0="203F01FF" w:csb1="DFFF0000"/>
  </w:font>
  <w:font w:name="돋움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6"/>
      <w:framePr w:wrap="around" w:hAnchor="margin" w:vAnchor="text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6"/>
      <w:framePr w:wrap="around" w:hAnchor="margin" w:vAnchor="text" w:xAlign="right" w:y="1"/>
      <w:rPr>
        <w:rStyle w:val="a7"/>
        <w:rFonts w:ascii="Arial Unicode MS" w:eastAsia="Arial Unicode MS"/>
        <w:w w:val="100"/>
      </w:rPr>
    </w:pPr>
    <w:r>
      <w:rPr>
        <w:rStyle w:val="a7"/>
        <w:rFonts w:ascii="Arial Unicode MS" w:eastAsia="Arial Unicode MS"/>
        <w:w w:val="100"/>
      </w:rPr>
      <w:fldChar w:fldCharType="begin"/>
    </w:r>
    <w:r>
      <w:rPr>
        <w:rStyle w:val="a7"/>
        <w:rFonts w:ascii="Arial Unicode MS" w:eastAsia="Arial Unicode MS"/>
        <w:w w:val="100"/>
      </w:rPr>
      <w:instrText xml:space="preserve">PAGE  </w:instrText>
    </w:r>
    <w:r>
      <w:rPr>
        <w:rStyle w:val="a7"/>
        <w:rFonts w:ascii="Arial Unicode MS" w:eastAsia="Arial Unicode MS"/>
        <w:w w:val="100"/>
      </w:rPr>
      <w:fldChar w:fldCharType="separate"/>
    </w:r>
    <w:r>
      <w:rPr>
        <w:rStyle w:val="a7"/>
        <w:rFonts w:ascii="Arial Unicode MS" w:eastAsia="Arial Unicode MS" w:hint="eastAsia"/>
        <w:noProof/>
        <w:w w:val="100"/>
      </w:rPr>
      <w:t>２</w:t>
    </w:r>
    <w:r>
      <w:rPr>
        <w:rStyle w:val="a7"/>
        <w:rFonts w:ascii="Arial Unicode MS" w:eastAsia="Arial Unicode MS"/>
        <w:w w:val="100"/>
      </w:rPr>
      <w:fldChar w:fldCharType="end"/>
    </w:r>
  </w:p>
  <w:p>
    <w:pPr>
      <w:pStyle w:val="a6"/>
      <w:ind w:right="360" w:firstLine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cbd44de"/>
    <w:multiLevelType w:val="hybridMultilevel"/>
    <w:tmpl w:val="748ee240"/>
    <w:lvl w:ilvl="0" w:tplc="4090013">
      <w:start w:val="1"/>
      <w:numFmt w:val="upperRoman"/>
      <w:lvlText w:val="%1."/>
      <w:lvlJc w:val="left"/>
      <w:pPr>
        <w:ind w:left="800" w:hanging="400"/>
      </w:p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9fe6c13"/>
    <w:multiLevelType w:val="multilevel"/>
    <w:tmpl w:val="29028bd4"/>
    <w:lvl w:ilvl="0">
      <w:start w:val="1"/>
      <w:lvlText w:val="%1."/>
      <w:lvlJc w:val="left"/>
      <w:pPr>
        <w:ind w:left="720" w:hanging="360"/>
        <w:tabs>
          <w:tab w:val="num" w:pos="720"/>
        </w:tabs>
      </w:pPr>
    </w:lvl>
    <w:lvl w:ilvl="1">
      <w:start w:val="1"/>
      <w:lvlText w:val="%2)"/>
      <w:lvlJc w:val="left"/>
      <w:pPr>
        <w:ind w:left="643" w:hanging="360"/>
      </w:pPr>
      <w:rPr>
        <w:rFonts w:ascii="맑은 고딕" w:eastAsia="맑은 고딕" w:hAnsi="맑은 고딕" w:cs="굴림"/>
      </w:rPr>
    </w:lvl>
    <w:lvl w:ilvl="2">
      <w:start w:val="1"/>
      <w:numFmt w:val="bullet"/>
      <w:lvlText w:val="※"/>
      <w:lvlJc w:val="left"/>
      <w:pPr>
        <w:ind w:left="2160" w:hanging="360"/>
      </w:pPr>
      <w:rPr>
        <w:rFonts w:ascii="맑은 고딕" w:eastAsia="맑은 고딕" w:hAnsi="맑은 고딕" w:cs="굴림" w:hint="eastAsia"/>
      </w:r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2">
    <w:nsid w:val="46de6488"/>
    <w:multiLevelType w:val="multilevel"/>
    <w:tmpl w:val="4f780d8c"/>
    <w:lvl w:ilvl="0">
      <w:start w:val="1"/>
      <w:lvlText w:val="%1."/>
      <w:lvlJc w:val="left"/>
      <w:pPr>
        <w:ind w:left="643" w:hanging="360"/>
        <w:tabs>
          <w:tab w:val="num" w:pos="643"/>
        </w:tabs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맑은 고딕" w:eastAsia="맑은 고딕" w:hAnsi="맑은 고딕" w:cs="굴림" w:hint="eastAsia"/>
      </w:rPr>
    </w:lvl>
    <w:lvl w:ilvl="2" w:tentative="on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3">
    <w:nsid w:val="56930962"/>
    <w:multiLevelType w:val="hybridMultilevel"/>
    <w:tmpl w:val="af04a8be"/>
    <w:lvl w:ilvl="0" w:tplc="211a230c">
      <w:start w:val="1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entative="on" w:tplc="4090019">
      <w:start w:val="1"/>
      <w:numFmt w:val="upperLetter"/>
      <w:lvlText w:val="%2."/>
      <w:lvlJc w:val="left"/>
      <w:pPr>
        <w:ind w:left="800" w:hanging="400"/>
      </w:pPr>
    </w:lvl>
    <w:lvl w:ilvl="2" w:tentative="on" w:tplc="409001b">
      <w:start w:val="1"/>
      <w:numFmt w:val="lowerRoman"/>
      <w:lvlText w:val="%3."/>
      <w:lvlJc w:val="right"/>
      <w:pPr>
        <w:ind w:left="1200" w:hanging="400"/>
      </w:pPr>
    </w:lvl>
    <w:lvl w:ilvl="3" w:tentative="on" w:tplc="409000f">
      <w:start w:val="1"/>
      <w:lvlText w:val="%4."/>
      <w:lvlJc w:val="left"/>
      <w:pPr>
        <w:ind w:left="1600" w:hanging="400"/>
      </w:pPr>
    </w:lvl>
    <w:lvl w:ilvl="4" w:tentative="on" w:tplc="4090019">
      <w:start w:val="1"/>
      <w:numFmt w:val="upperLetter"/>
      <w:lvlText w:val="%5."/>
      <w:lvlJc w:val="left"/>
      <w:pPr>
        <w:ind w:left="2000" w:hanging="400"/>
      </w:pPr>
    </w:lvl>
    <w:lvl w:ilvl="5" w:tentative="on" w:tplc="409001b">
      <w:start w:val="1"/>
      <w:numFmt w:val="lowerRoman"/>
      <w:lvlText w:val="%6."/>
      <w:lvlJc w:val="right"/>
      <w:pPr>
        <w:ind w:left="2400" w:hanging="400"/>
      </w:pPr>
    </w:lvl>
    <w:lvl w:ilvl="6" w:tentative="on" w:tplc="409000f">
      <w:start w:val="1"/>
      <w:lvlText w:val="%7."/>
      <w:lvlJc w:val="left"/>
      <w:pPr>
        <w:ind w:left="2800" w:hanging="400"/>
      </w:pPr>
    </w:lvl>
    <w:lvl w:ilvl="7" w:tentative="on" w:tplc="4090019">
      <w:start w:val="1"/>
      <w:numFmt w:val="upperLetter"/>
      <w:lvlText w:val="%8."/>
      <w:lvlJc w:val="left"/>
      <w:pPr>
        <w:ind w:left="3200" w:hanging="400"/>
      </w:pPr>
    </w:lvl>
    <w:lvl w:ilvl="8" w:tentative="on" w:tplc="409001b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24b605c3"/>
    <w:multiLevelType w:val="hybridMultilevel"/>
    <w:tmpl w:val="22125008"/>
    <w:lvl w:ilvl="0" w:tplc="7bb09590">
      <w:start w:val="4"/>
      <w:numFmt w:val="bullet"/>
      <w:lvlText w:val=""/>
      <w:lvlJc w:val="left"/>
      <w:pPr>
        <w:ind w:left="720" w:hanging="360"/>
      </w:pPr>
      <w:rPr>
        <w:rFonts w:ascii="Wingdings" w:hAnsi="Wingdings" w:cs="Times New Roman" w:hint="default"/>
      </w:rPr>
    </w:lvl>
    <w:lvl w:ilvl="1" w:tentative="on" w:tplc="4090003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5">
    <w:nsid w:val="21173428"/>
    <w:multiLevelType w:val="hybridMultilevel"/>
    <w:tmpl w:val="d158c616"/>
    <w:lvl w:ilvl="0" w:tplc="3f5acbc4">
      <w:numFmt w:val="bullet"/>
      <w:lvlText w:val=""/>
      <w:lvlJc w:val="left"/>
      <w:pPr>
        <w:ind w:left="760" w:hanging="360"/>
      </w:pPr>
      <w:rPr>
        <w:rFonts w:ascii="Wingdings" w:hAnsi="Wingdings" w:cs="Arial" w:hint="default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7d3621e"/>
    <w:multiLevelType w:val="hybridMultilevel"/>
    <w:tmpl w:val="d3e807c8"/>
    <w:lvl w:ilvl="0" w:tplc="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entative="on" w:tplc="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7fb9354f"/>
    <w:multiLevelType w:val="hybridMultilevel"/>
    <w:tmpl w:val="94a28d0c"/>
    <w:lvl w:ilvl="0" w:tplc="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entative="on" w:tplc="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>
    <w:nsid w:val="6dd67510"/>
    <w:multiLevelType w:val="hybridMultilevel"/>
    <w:tmpl w:val="80104f78"/>
    <w:lvl w:ilvl="0" w:tplc="ee9c6e24">
      <w:start w:val="4"/>
      <w:numFmt w:val="upperRoman"/>
      <w:lvlText w:val="%1."/>
      <w:lvlJc w:val="left"/>
      <w:pPr>
        <w:ind w:left="400" w:hanging="400"/>
      </w:pPr>
      <w:rPr>
        <w:rFonts w:hint="eastAsia"/>
      </w:rPr>
    </w:lvl>
    <w:lvl w:ilvl="1" w:tentative="on" w:tplc="4090019">
      <w:start w:val="1"/>
      <w:numFmt w:val="upperLetter"/>
      <w:lvlText w:val="%2."/>
      <w:lvlJc w:val="left"/>
      <w:pPr>
        <w:ind w:left="800" w:hanging="400"/>
      </w:pPr>
    </w:lvl>
    <w:lvl w:ilvl="2" w:tentative="on" w:tplc="409001b">
      <w:start w:val="1"/>
      <w:numFmt w:val="lowerRoman"/>
      <w:lvlText w:val="%3."/>
      <w:lvlJc w:val="right"/>
      <w:pPr>
        <w:ind w:left="1200" w:hanging="400"/>
      </w:pPr>
    </w:lvl>
    <w:lvl w:ilvl="3" w:tentative="on" w:tplc="409000f">
      <w:start w:val="1"/>
      <w:lvlText w:val="%4."/>
      <w:lvlJc w:val="left"/>
      <w:pPr>
        <w:ind w:left="1600" w:hanging="400"/>
      </w:pPr>
    </w:lvl>
    <w:lvl w:ilvl="4" w:tentative="on" w:tplc="4090019">
      <w:start w:val="1"/>
      <w:numFmt w:val="upperLetter"/>
      <w:lvlText w:val="%5."/>
      <w:lvlJc w:val="left"/>
      <w:pPr>
        <w:ind w:left="2000" w:hanging="400"/>
      </w:pPr>
    </w:lvl>
    <w:lvl w:ilvl="5" w:tentative="on" w:tplc="409001b">
      <w:start w:val="1"/>
      <w:numFmt w:val="lowerRoman"/>
      <w:lvlText w:val="%6."/>
      <w:lvlJc w:val="right"/>
      <w:pPr>
        <w:ind w:left="2400" w:hanging="400"/>
      </w:pPr>
    </w:lvl>
    <w:lvl w:ilvl="6" w:tentative="on" w:tplc="409000f">
      <w:start w:val="1"/>
      <w:lvlText w:val="%7."/>
      <w:lvlJc w:val="left"/>
      <w:pPr>
        <w:ind w:left="2800" w:hanging="400"/>
      </w:pPr>
    </w:lvl>
    <w:lvl w:ilvl="7" w:tentative="on" w:tplc="4090019">
      <w:start w:val="1"/>
      <w:numFmt w:val="upperLetter"/>
      <w:lvlText w:val="%8."/>
      <w:lvlJc w:val="left"/>
      <w:pPr>
        <w:ind w:left="3200" w:hanging="400"/>
      </w:pPr>
    </w:lvl>
    <w:lvl w:ilvl="8" w:tentative="on" w:tplc="409001b">
      <w:start w:val="1"/>
      <w:numFmt w:val="lowerRoman"/>
      <w:lvlText w:val="%9."/>
      <w:lvlJc w:val="right"/>
      <w:pPr>
        <w:ind w:left="3600" w:hanging="400"/>
      </w:pPr>
    </w:lvl>
  </w:abstractNum>
  <w:abstractNum w:abstractNumId="9">
    <w:nsid w:val="76a26f5a"/>
    <w:multiLevelType w:val="hybridMultilevel"/>
    <w:tmpl w:val="3fa61ac0"/>
    <w:lvl w:ilvl="0" w:tplc="bd887bc2">
      <w:start w:val="1"/>
      <w:numFmt w:val="bullet"/>
      <w:lvlText w:val=""/>
      <w:lvlJc w:val="left"/>
      <w:pPr>
        <w:ind w:left="360" w:hanging="360"/>
        <w:tabs>
          <w:tab w:val="num" w:pos="360"/>
        </w:tabs>
      </w:pPr>
      <w:rPr>
        <w:rFonts w:ascii="Wingdings" w:hAnsi="Wingdings" w:hint="default"/>
      </w:rPr>
    </w:lvl>
    <w:lvl w:ilvl="1" w:tentative="on" w:tplc="42a8bb22">
      <w:start w:val="1"/>
      <w:numFmt w:val="bullet"/>
      <w:lvlText w:val=""/>
      <w:lvlJc w:val="left"/>
      <w:pPr>
        <w:ind w:left="1080" w:hanging="360"/>
        <w:tabs>
          <w:tab w:val="num" w:pos="1080"/>
        </w:tabs>
      </w:pPr>
      <w:rPr>
        <w:rFonts w:ascii="Wingdings" w:hAnsi="Wingdings" w:hint="default"/>
      </w:rPr>
    </w:lvl>
    <w:lvl w:ilvl="2" w:tentative="on" w:tplc="b4fee3c2">
      <w:start w:val="1"/>
      <w:numFmt w:val="bullet"/>
      <w:lvlText w:val=""/>
      <w:lvlJc w:val="left"/>
      <w:pPr>
        <w:ind w:left="1800" w:hanging="360"/>
        <w:tabs>
          <w:tab w:val="num" w:pos="1800"/>
        </w:tabs>
      </w:pPr>
      <w:rPr>
        <w:rFonts w:ascii="Wingdings" w:hAnsi="Wingdings" w:hint="default"/>
      </w:rPr>
    </w:lvl>
    <w:lvl w:ilvl="3" w:tentative="on" w:tplc="3216c70a">
      <w:start w:val="1"/>
      <w:numFmt w:val="bullet"/>
      <w:lvlText w:val=""/>
      <w:lvlJc w:val="left"/>
      <w:pPr>
        <w:ind w:left="2520" w:hanging="360"/>
        <w:tabs>
          <w:tab w:val="num" w:pos="2520"/>
        </w:tabs>
      </w:pPr>
      <w:rPr>
        <w:rFonts w:ascii="Wingdings" w:hAnsi="Wingdings" w:hint="default"/>
      </w:rPr>
    </w:lvl>
    <w:lvl w:ilvl="4" w:tentative="on" w:tplc="7160d59e">
      <w:start w:val="1"/>
      <w:numFmt w:val="bullet"/>
      <w:lvlText w:val=""/>
      <w:lvlJc w:val="left"/>
      <w:pPr>
        <w:ind w:left="3240" w:hanging="360"/>
        <w:tabs>
          <w:tab w:val="num" w:pos="3240"/>
        </w:tabs>
      </w:pPr>
      <w:rPr>
        <w:rFonts w:ascii="Wingdings" w:hAnsi="Wingdings" w:hint="default"/>
      </w:rPr>
    </w:lvl>
    <w:lvl w:ilvl="5" w:tentative="on" w:tplc="a5961938">
      <w:start w:val="1"/>
      <w:numFmt w:val="bullet"/>
      <w:lvlText w:val=""/>
      <w:lvlJc w:val="left"/>
      <w:pPr>
        <w:ind w:left="3960" w:hanging="360"/>
        <w:tabs>
          <w:tab w:val="num" w:pos="3960"/>
        </w:tabs>
      </w:pPr>
      <w:rPr>
        <w:rFonts w:ascii="Wingdings" w:hAnsi="Wingdings" w:hint="default"/>
      </w:rPr>
    </w:lvl>
    <w:lvl w:ilvl="6" w:tentative="on" w:tplc="f0e079f0">
      <w:start w:val="1"/>
      <w:numFmt w:val="bullet"/>
      <w:lvlText w:val=""/>
      <w:lvlJc w:val="left"/>
      <w:pPr>
        <w:ind w:left="4680" w:hanging="360"/>
        <w:tabs>
          <w:tab w:val="num" w:pos="4680"/>
        </w:tabs>
      </w:pPr>
      <w:rPr>
        <w:rFonts w:ascii="Wingdings" w:hAnsi="Wingdings" w:hint="default"/>
      </w:rPr>
    </w:lvl>
    <w:lvl w:ilvl="7" w:tentative="on" w:tplc="76146668">
      <w:start w:val="1"/>
      <w:numFmt w:val="bullet"/>
      <w:lvlText w:val=""/>
      <w:lvlJc w:val="left"/>
      <w:pPr>
        <w:ind w:left="5400" w:hanging="360"/>
        <w:tabs>
          <w:tab w:val="num" w:pos="5400"/>
        </w:tabs>
      </w:pPr>
      <w:rPr>
        <w:rFonts w:ascii="Wingdings" w:hAnsi="Wingdings" w:hint="default"/>
      </w:rPr>
    </w:lvl>
    <w:lvl w:ilvl="8" w:tentative="on" w:tplc="f34a878">
      <w:start w:val="1"/>
      <w:numFmt w:val="bullet"/>
      <w:lvlText w:val=""/>
      <w:lvlJc w:val="left"/>
      <w:pPr>
        <w:ind w:left="6120" w:hanging="360"/>
        <w:tabs>
          <w:tab w:val="num" w:pos="6120"/>
        </w:tabs>
      </w:pPr>
      <w:rPr>
        <w:rFonts w:ascii="Wingdings" w:hAnsi="Wingdings" w:hint="default"/>
      </w:rPr>
    </w:lvl>
  </w:abstractNum>
  <w:abstractNum w:abstractNumId="10">
    <w:nsid w:val="23541259"/>
    <w:multiLevelType w:val="hybridMultilevel"/>
    <w:tmpl w:val="5eb4822c"/>
    <w:lvl w:ilvl="0" w:tplc="fcaa9ae8">
      <w:start w:val="1"/>
      <w:lvlText w:val="%1)"/>
      <w:lvlJc w:val="left"/>
      <w:pPr>
        <w:ind w:left="3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800" w:hanging="400"/>
      </w:pPr>
    </w:lvl>
    <w:lvl w:ilvl="2" w:tentative="on" w:tplc="409001b">
      <w:start w:val="1"/>
      <w:numFmt w:val="lowerRoman"/>
      <w:lvlText w:val="%3."/>
      <w:lvlJc w:val="right"/>
      <w:pPr>
        <w:ind w:left="1200" w:hanging="400"/>
      </w:pPr>
    </w:lvl>
    <w:lvl w:ilvl="3" w:tentative="on" w:tplc="409000f">
      <w:start w:val="1"/>
      <w:lvlText w:val="%4."/>
      <w:lvlJc w:val="left"/>
      <w:pPr>
        <w:ind w:left="1600" w:hanging="400"/>
      </w:pPr>
    </w:lvl>
    <w:lvl w:ilvl="4" w:tentative="on" w:tplc="4090019">
      <w:start w:val="1"/>
      <w:numFmt w:val="upperLetter"/>
      <w:lvlText w:val="%5."/>
      <w:lvlJc w:val="left"/>
      <w:pPr>
        <w:ind w:left="2000" w:hanging="400"/>
      </w:pPr>
    </w:lvl>
    <w:lvl w:ilvl="5" w:tentative="on" w:tplc="409001b">
      <w:start w:val="1"/>
      <w:numFmt w:val="lowerRoman"/>
      <w:lvlText w:val="%6."/>
      <w:lvlJc w:val="right"/>
      <w:pPr>
        <w:ind w:left="2400" w:hanging="400"/>
      </w:pPr>
    </w:lvl>
    <w:lvl w:ilvl="6" w:tentative="on" w:tplc="409000f">
      <w:start w:val="1"/>
      <w:lvlText w:val="%7."/>
      <w:lvlJc w:val="left"/>
      <w:pPr>
        <w:ind w:left="2800" w:hanging="400"/>
      </w:pPr>
    </w:lvl>
    <w:lvl w:ilvl="7" w:tentative="on" w:tplc="4090019">
      <w:start w:val="1"/>
      <w:numFmt w:val="upperLetter"/>
      <w:lvlText w:val="%8."/>
      <w:lvlJc w:val="left"/>
      <w:pPr>
        <w:ind w:left="3200" w:hanging="400"/>
      </w:pPr>
    </w:lvl>
    <w:lvl w:ilvl="8" w:tentative="on" w:tplc="409001b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62d83968"/>
    <w:multiLevelType w:val="hybridMultilevel"/>
    <w:tmpl w:val="f2925bf8"/>
    <w:lvl w:ilvl="0" w:tplc="c4928fe6">
      <w:start w:val="1"/>
      <w:numFmt w:val="bullet"/>
      <w:lvlText w:val=""/>
      <w:lvlJc w:val="left"/>
      <w:pPr>
        <w:ind w:left="360" w:hanging="360"/>
        <w:tabs>
          <w:tab w:val="num" w:pos="360"/>
        </w:tabs>
      </w:pPr>
      <w:rPr>
        <w:rFonts w:ascii="Wingdings" w:hAnsi="Wingdings" w:hint="default"/>
      </w:rPr>
    </w:lvl>
    <w:lvl w:ilvl="1" w:tentative="on" w:tplc="e4ded296">
      <w:start w:val="1"/>
      <w:numFmt w:val="bullet"/>
      <w:lvlText w:val=""/>
      <w:lvlJc w:val="left"/>
      <w:pPr>
        <w:ind w:left="1080" w:hanging="360"/>
        <w:tabs>
          <w:tab w:val="num" w:pos="1080"/>
        </w:tabs>
      </w:pPr>
      <w:rPr>
        <w:rFonts w:ascii="Wingdings" w:hAnsi="Wingdings" w:hint="default"/>
      </w:rPr>
    </w:lvl>
    <w:lvl w:ilvl="2" w:tentative="on" w:tplc="591acbe6">
      <w:start w:val="1"/>
      <w:numFmt w:val="bullet"/>
      <w:lvlText w:val=""/>
      <w:lvlJc w:val="left"/>
      <w:pPr>
        <w:ind w:left="1800" w:hanging="360"/>
        <w:tabs>
          <w:tab w:val="num" w:pos="1800"/>
        </w:tabs>
      </w:pPr>
      <w:rPr>
        <w:rFonts w:ascii="Wingdings" w:hAnsi="Wingdings" w:hint="default"/>
      </w:rPr>
    </w:lvl>
    <w:lvl w:ilvl="3" w:tentative="on" w:tplc="c8224c20">
      <w:start w:val="1"/>
      <w:numFmt w:val="bullet"/>
      <w:lvlText w:val=""/>
      <w:lvlJc w:val="left"/>
      <w:pPr>
        <w:ind w:left="2520" w:hanging="360"/>
        <w:tabs>
          <w:tab w:val="num" w:pos="2520"/>
        </w:tabs>
      </w:pPr>
      <w:rPr>
        <w:rFonts w:ascii="Wingdings" w:hAnsi="Wingdings" w:hint="default"/>
      </w:rPr>
    </w:lvl>
    <w:lvl w:ilvl="4" w:tentative="on" w:tplc="d7c083a0">
      <w:start w:val="1"/>
      <w:numFmt w:val="bullet"/>
      <w:lvlText w:val=""/>
      <w:lvlJc w:val="left"/>
      <w:pPr>
        <w:ind w:left="3240" w:hanging="360"/>
        <w:tabs>
          <w:tab w:val="num" w:pos="3240"/>
        </w:tabs>
      </w:pPr>
      <w:rPr>
        <w:rFonts w:ascii="Wingdings" w:hAnsi="Wingdings" w:hint="default"/>
      </w:rPr>
    </w:lvl>
    <w:lvl w:ilvl="5" w:tentative="on" w:tplc="fcd2ad76">
      <w:start w:val="1"/>
      <w:numFmt w:val="bullet"/>
      <w:lvlText w:val=""/>
      <w:lvlJc w:val="left"/>
      <w:pPr>
        <w:ind w:left="3960" w:hanging="360"/>
        <w:tabs>
          <w:tab w:val="num" w:pos="3960"/>
        </w:tabs>
      </w:pPr>
      <w:rPr>
        <w:rFonts w:ascii="Wingdings" w:hAnsi="Wingdings" w:hint="default"/>
      </w:rPr>
    </w:lvl>
    <w:lvl w:ilvl="6" w:tentative="on" w:tplc="f362bac2">
      <w:start w:val="1"/>
      <w:numFmt w:val="bullet"/>
      <w:lvlText w:val=""/>
      <w:lvlJc w:val="left"/>
      <w:pPr>
        <w:ind w:left="4680" w:hanging="360"/>
        <w:tabs>
          <w:tab w:val="num" w:pos="4680"/>
        </w:tabs>
      </w:pPr>
      <w:rPr>
        <w:rFonts w:ascii="Wingdings" w:hAnsi="Wingdings" w:hint="default"/>
      </w:rPr>
    </w:lvl>
    <w:lvl w:ilvl="7" w:tentative="on" w:tplc="3d542eb4">
      <w:start w:val="1"/>
      <w:numFmt w:val="bullet"/>
      <w:lvlText w:val=""/>
      <w:lvlJc w:val="left"/>
      <w:pPr>
        <w:ind w:left="5400" w:hanging="360"/>
        <w:tabs>
          <w:tab w:val="num" w:pos="5400"/>
        </w:tabs>
      </w:pPr>
      <w:rPr>
        <w:rFonts w:ascii="Wingdings" w:hAnsi="Wingdings" w:hint="default"/>
      </w:rPr>
    </w:lvl>
    <w:lvl w:ilvl="8" w:tentative="on" w:tplc="1edc6860">
      <w:start w:val="1"/>
      <w:numFmt w:val="bullet"/>
      <w:lvlText w:val=""/>
      <w:lvlJc w:val="left"/>
      <w:pPr>
        <w:ind w:left="6120" w:hanging="360"/>
        <w:tabs>
          <w:tab w:val="num" w:pos="6120"/>
        </w:tabs>
      </w:pPr>
      <w:rPr>
        <w:rFonts w:ascii="Wingdings" w:hAnsi="Wingdings" w:hint="default"/>
      </w:rPr>
    </w:lvl>
  </w:abstractNum>
  <w:abstractNum w:abstractNumId="12">
    <w:nsid w:val="418964ff"/>
    <w:multiLevelType w:val="hybridMultilevel"/>
    <w:tmpl w:val="88a23674"/>
    <w:lvl w:ilvl="0" w:tplc="5c9c52ae">
      <w:start w:val="1"/>
      <w:lvlText w:val="%1)"/>
      <w:lvlJc w:val="left"/>
      <w:pPr>
        <w:ind w:left="360" w:hanging="360"/>
        <w:tabs>
          <w:tab w:val="num" w:pos="360"/>
        </w:tabs>
      </w:pPr>
    </w:lvl>
    <w:lvl w:ilvl="1" w:tentative="on" w:tplc="36026bcc">
      <w:start w:val="1"/>
      <w:lvlText w:val="%2)"/>
      <w:lvlJc w:val="left"/>
      <w:pPr>
        <w:ind w:left="1080" w:hanging="360"/>
        <w:tabs>
          <w:tab w:val="num" w:pos="1080"/>
        </w:tabs>
      </w:pPr>
    </w:lvl>
    <w:lvl w:ilvl="2" w:tentative="on" w:tplc="cff466b2">
      <w:start w:val="1"/>
      <w:lvlText w:val="%3)"/>
      <w:lvlJc w:val="left"/>
      <w:pPr>
        <w:ind w:left="1800" w:hanging="360"/>
        <w:tabs>
          <w:tab w:val="num" w:pos="1800"/>
        </w:tabs>
      </w:pPr>
    </w:lvl>
    <w:lvl w:ilvl="3" w:tentative="on" w:tplc="1e82e25c">
      <w:start w:val="1"/>
      <w:lvlText w:val="%4)"/>
      <w:lvlJc w:val="left"/>
      <w:pPr>
        <w:ind w:left="2520" w:hanging="360"/>
        <w:tabs>
          <w:tab w:val="num" w:pos="2520"/>
        </w:tabs>
      </w:pPr>
    </w:lvl>
    <w:lvl w:ilvl="4" w:tentative="on" w:tplc="8a78c5d8">
      <w:start w:val="1"/>
      <w:lvlText w:val="%5)"/>
      <w:lvlJc w:val="left"/>
      <w:pPr>
        <w:ind w:left="3240" w:hanging="360"/>
        <w:tabs>
          <w:tab w:val="num" w:pos="3240"/>
        </w:tabs>
      </w:pPr>
    </w:lvl>
    <w:lvl w:ilvl="5" w:tentative="on" w:tplc="8bacdf30">
      <w:start w:val="1"/>
      <w:lvlText w:val="%6)"/>
      <w:lvlJc w:val="left"/>
      <w:pPr>
        <w:ind w:left="3960" w:hanging="360"/>
        <w:tabs>
          <w:tab w:val="num" w:pos="3960"/>
        </w:tabs>
      </w:pPr>
    </w:lvl>
    <w:lvl w:ilvl="6" w:tentative="on" w:tplc="dae075de">
      <w:start w:val="1"/>
      <w:lvlText w:val="%7)"/>
      <w:lvlJc w:val="left"/>
      <w:pPr>
        <w:ind w:left="4680" w:hanging="360"/>
        <w:tabs>
          <w:tab w:val="num" w:pos="4680"/>
        </w:tabs>
      </w:pPr>
    </w:lvl>
    <w:lvl w:ilvl="7" w:tentative="on" w:tplc="2a02d9ee">
      <w:start w:val="1"/>
      <w:lvlText w:val="%8)"/>
      <w:lvlJc w:val="left"/>
      <w:pPr>
        <w:ind w:left="5400" w:hanging="360"/>
        <w:tabs>
          <w:tab w:val="num" w:pos="5400"/>
        </w:tabs>
      </w:pPr>
    </w:lvl>
    <w:lvl w:ilvl="8" w:tentative="on" w:tplc="3ce30e0">
      <w:start w:val="1"/>
      <w:lvlText w:val="%9)"/>
      <w:lvlJc w:val="left"/>
      <w:pPr>
        <w:ind w:left="6120" w:hanging="360"/>
        <w:tabs>
          <w:tab w:val="num" w:pos="6120"/>
        </w:tabs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3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98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="Times New Roman" w:eastAsia="바탕" w:hAnsi="Times New Roman" w:cs="Times New Roman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832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8325"/>
    <w:lsdException w:name="No Spacing" w:uiPriority="1" w:qFormat="1"/>
    <w:lsdException w:name="Light Shading" w:uiPriority="2082"/>
    <w:lsdException w:name="Light List" w:uiPriority="2083"/>
    <w:lsdException w:name="Light Grid" w:uiPriority="2084"/>
    <w:lsdException w:name="Medium Shading 1" w:uiPriority="2085"/>
    <w:lsdException w:name="Medium Shading 2" w:uiPriority="5170"/>
    <w:lsdException w:name="Medium List 1" w:uiPriority="5171"/>
    <w:lsdException w:name="Medium List 2" w:uiPriority="5430"/>
    <w:lsdException w:name="Medium Grid 1" w:uiPriority="5431"/>
    <w:lsdException w:name="Medium Grid 2" w:uiPriority="5444"/>
    <w:lsdException w:name="Medium Grid 3" w:uiPriority="5445"/>
    <w:lsdException w:name="Dark List" w:uiPriority="5494"/>
    <w:lsdException w:name="Colorful Shading" w:uiPriority="5495"/>
    <w:lsdException w:name="Colorful List" w:uiPriority="5508"/>
    <w:lsdException w:name="Colorful Grid" w:uiPriority="5509"/>
    <w:lsdException w:name="Light Shading Accent 1" w:uiPriority="2082"/>
    <w:lsdException w:name="Light List Accent 1" w:uiPriority="2083"/>
    <w:lsdException w:name="Light Grid Accent 1" w:uiPriority="2084"/>
    <w:lsdException w:name="Medium Shading 1 Accent 1" w:uiPriority="2085"/>
    <w:lsdException w:name="Medium Shading 2 Accent 1" w:uiPriority="5170"/>
    <w:lsdException w:name="Medium List 1 Accent 1" w:uiPriority="5171"/>
    <w:lsdException w:name="Revision" w:semiHidden="1" w:uiPriority="8325"/>
    <w:lsdException w:name="List Paragraph" w:uiPriority="772" w:qFormat="1"/>
    <w:lsdException w:name="Quote" w:uiPriority="599" w:qFormat="1"/>
    <w:lsdException w:name="Intense Quote" w:uiPriority="630" w:qFormat="1"/>
    <w:lsdException w:name="Medium List 2 Accent 1" w:uiPriority="5430"/>
    <w:lsdException w:name="Medium Grid 1 Accent 1" w:uiPriority="5431"/>
    <w:lsdException w:name="Medium Grid 2 Accent 1" w:uiPriority="5444"/>
    <w:lsdException w:name="Medium Grid 3 Accent 1" w:uiPriority="5445"/>
    <w:lsdException w:name="Dark List Accent 1" w:uiPriority="5494"/>
    <w:lsdException w:name="Colorful Shading Accent 1" w:uiPriority="5495"/>
    <w:lsdException w:name="Colorful List Accent 1" w:uiPriority="5508"/>
    <w:lsdException w:name="Colorful Grid Accent 1" w:uiPriority="5509"/>
    <w:lsdException w:name="Light Shading Accent 2" w:uiPriority="2082"/>
    <w:lsdException w:name="Light List Accent 2" w:uiPriority="2083"/>
    <w:lsdException w:name="Light Grid Accent 2" w:uiPriority="2084"/>
    <w:lsdException w:name="Medium Shading 1 Accent 2" w:uiPriority="2085"/>
    <w:lsdException w:name="Medium Shading 2 Accent 2" w:uiPriority="5170"/>
    <w:lsdException w:name="Medium List 1 Accent 2" w:uiPriority="5171"/>
    <w:lsdException w:name="Medium List 2 Accent 2" w:uiPriority="5430"/>
    <w:lsdException w:name="Medium Grid 1 Accent 2" w:uiPriority="5431"/>
    <w:lsdException w:name="Medium Grid 2 Accent 2" w:uiPriority="5444"/>
    <w:lsdException w:name="Medium Grid 3 Accent 2" w:uiPriority="5445"/>
    <w:lsdException w:name="Dark List Accent 2" w:uiPriority="5494"/>
    <w:lsdException w:name="Colorful Shading Accent 2" w:uiPriority="5495"/>
    <w:lsdException w:name="Colorful List Accent 2" w:uiPriority="5508"/>
    <w:lsdException w:name="Colorful Grid Accent 2" w:uiPriority="5509"/>
    <w:lsdException w:name="Light Shading Accent 3" w:uiPriority="2082"/>
    <w:lsdException w:name="Light List Accent 3" w:uiPriority="2083"/>
    <w:lsdException w:name="Light Grid Accent 3" w:uiPriority="2084"/>
    <w:lsdException w:name="Medium Shading 1 Accent 3" w:uiPriority="2085"/>
    <w:lsdException w:name="Medium Shading 2 Accent 3" w:uiPriority="5170"/>
    <w:lsdException w:name="Medium List 1 Accent 3" w:uiPriority="5171"/>
    <w:lsdException w:name="Medium List 2 Accent 3" w:uiPriority="5430"/>
    <w:lsdException w:name="Medium Grid 1 Accent 3" w:uiPriority="5431"/>
    <w:lsdException w:name="Medium Grid 2 Accent 3" w:uiPriority="5444"/>
    <w:lsdException w:name="Medium Grid 3 Accent 3" w:uiPriority="5445"/>
    <w:lsdException w:name="Dark List Accent 3" w:uiPriority="5494"/>
    <w:lsdException w:name="Colorful Shading Accent 3" w:uiPriority="5495"/>
    <w:lsdException w:name="Colorful List Accent 3" w:uiPriority="5508"/>
    <w:lsdException w:name="Colorful Grid Accent 3" w:uiPriority="5509"/>
    <w:lsdException w:name="Light Shading Accent 4" w:uiPriority="2082"/>
    <w:lsdException w:name="Light List Accent 4" w:uiPriority="2083"/>
    <w:lsdException w:name="Light Grid Accent 4" w:uiPriority="2084"/>
    <w:lsdException w:name="Medium Shading 1 Accent 4" w:uiPriority="2085"/>
    <w:lsdException w:name="Medium Shading 2 Accent 4" w:uiPriority="5170"/>
    <w:lsdException w:name="Medium List 1 Accent 4" w:uiPriority="5171"/>
    <w:lsdException w:name="Medium List 2 Accent 4" w:uiPriority="5430"/>
    <w:lsdException w:name="Medium Grid 1 Accent 4" w:uiPriority="5431"/>
    <w:lsdException w:name="Medium Grid 2 Accent 4" w:uiPriority="5444"/>
    <w:lsdException w:name="Medium Grid 3 Accent 4" w:uiPriority="5445"/>
    <w:lsdException w:name="Dark List Accent 4" w:uiPriority="5494"/>
    <w:lsdException w:name="Colorful Shading Accent 4" w:uiPriority="5495"/>
    <w:lsdException w:name="Colorful List Accent 4" w:uiPriority="5508"/>
    <w:lsdException w:name="Colorful Grid Accent 4" w:uiPriority="5509"/>
    <w:lsdException w:name="Light Shading Accent 5" w:uiPriority="2082"/>
    <w:lsdException w:name="Light List Accent 5" w:uiPriority="2083"/>
    <w:lsdException w:name="Light Grid Accent 5" w:uiPriority="2084"/>
    <w:lsdException w:name="Medium Shading 1 Accent 5" w:uiPriority="2085"/>
    <w:lsdException w:name="Medium Shading 2 Accent 5" w:uiPriority="5170"/>
    <w:lsdException w:name="Medium List 1 Accent 5" w:uiPriority="5171"/>
    <w:lsdException w:name="Medium List 2 Accent 5" w:uiPriority="5430"/>
    <w:lsdException w:name="Medium Grid 1 Accent 5" w:uiPriority="5431"/>
    <w:lsdException w:name="Medium Grid 2 Accent 5" w:uiPriority="5444"/>
    <w:lsdException w:name="Medium Grid 3 Accent 5" w:uiPriority="5445"/>
    <w:lsdException w:name="Dark List Accent 5" w:uiPriority="5494"/>
    <w:lsdException w:name="Colorful Shading Accent 5" w:uiPriority="5495"/>
    <w:lsdException w:name="Colorful List Accent 5" w:uiPriority="5508"/>
    <w:lsdException w:name="Colorful Grid Accent 5" w:uiPriority="5509"/>
    <w:lsdException w:name="Light Shading Accent 6" w:uiPriority="2082"/>
    <w:lsdException w:name="Light List Accent 6" w:uiPriority="2083"/>
    <w:lsdException w:name="Light Grid Accent 6" w:uiPriority="2084"/>
    <w:lsdException w:name="Medium Shading 1 Accent 6" w:uiPriority="2085"/>
    <w:lsdException w:name="Medium Shading 2 Accent 6" w:uiPriority="5170"/>
    <w:lsdException w:name="Medium List 1 Accent 6" w:uiPriority="5171"/>
    <w:lsdException w:name="Medium List 2 Accent 6" w:uiPriority="5430"/>
    <w:lsdException w:name="Medium Grid 1 Accent 6" w:uiPriority="5431"/>
    <w:lsdException w:name="Medium Grid 2 Accent 6" w:uiPriority="5444"/>
    <w:lsdException w:name="Medium Grid 3 Accent 6" w:uiPriority="5445"/>
    <w:lsdException w:name="Dark List Accent 6" w:uiPriority="5494"/>
    <w:lsdException w:name="Colorful Shading Accent 6" w:uiPriority="5495"/>
    <w:lsdException w:name="Colorful List Accent 6" w:uiPriority="5508"/>
    <w:lsdException w:name="Colorful Grid Accent 6" w:uiPriority="5509"/>
    <w:lsdException w:name="Subtle Emphasis" w:uiPriority="133" w:qFormat="1"/>
    <w:lsdException w:name="Intense Emphasis" w:uiPriority="297" w:qFormat="1"/>
    <w:lsdException w:name="Subtle Reference" w:uiPriority="631" w:qFormat="1"/>
    <w:lsdException w:name="Intense Reference" w:uiPriority="662" w:qFormat="1"/>
    <w:lsdException w:name="Book Title" w:uiPriority="663" w:qFormat="1"/>
    <w:lsdException w:name="Bibliography" w:semiHidden="1" w:uiPriority="775" w:unhideWhenUsed="1"/>
    <w:lsdException w:name="TOC Heading" w:semiHidden="1" w:uiPriority="777" w:unhideWhenUsed="1" w:qFormat="1"/>
    <w:lsdException w:name="Plain Table 1" w:uiPriority="1433"/>
    <w:lsdException w:name="Plain Table 2" w:uiPriority="1536"/>
    <w:lsdException w:name="Plain Table 3" w:uiPriority="1537"/>
    <w:lsdException w:name="Plain Table 4" w:uiPriority="1544"/>
    <w:lsdException w:name="Plain Table 5" w:uiPriority="1545"/>
    <w:lsdException w:name="Grid Table Light" w:uiPriority="1432"/>
    <w:lsdException w:name="Grid Table 1 Light" w:uiPriority="1576"/>
    <w:lsdException w:name="Grid Table 2" w:uiPriority="1577"/>
    <w:lsdException w:name="Grid Table 3" w:uiPriority="1584"/>
    <w:lsdException w:name="Grid Table 4" w:uiPriority="1585"/>
    <w:lsdException w:name="Grid Table 5 Dark" w:uiPriority="1634"/>
    <w:lsdException w:name="Grid Table 6 Colorful" w:uiPriority="1635"/>
    <w:lsdException w:name="Grid Table 7 Colorful" w:uiPriority="1906"/>
    <w:lsdException w:name="Grid Table 1 Light Accent 1" w:uiPriority="1576"/>
    <w:lsdException w:name="Grid Table 2 Accent 1" w:uiPriority="1577"/>
    <w:lsdException w:name="Grid Table 3 Accent 1" w:uiPriority="1584"/>
    <w:lsdException w:name="Grid Table 4 Accent 1" w:uiPriority="1585"/>
    <w:lsdException w:name="Grid Table 5 Dark Accent 1" w:uiPriority="1634"/>
    <w:lsdException w:name="Grid Table 6 Colorful Accent 1" w:uiPriority="1635"/>
    <w:lsdException w:name="Grid Table 7 Colorful Accent 1" w:uiPriority="1906"/>
    <w:lsdException w:name="Grid Table 1 Light Accent 2" w:uiPriority="1576"/>
    <w:lsdException w:name="Grid Table 2 Accent 2" w:uiPriority="1577"/>
    <w:lsdException w:name="Grid Table 3 Accent 2" w:uiPriority="1584"/>
    <w:lsdException w:name="Grid Table 4 Accent 2" w:uiPriority="1585"/>
    <w:lsdException w:name="Grid Table 5 Dark Accent 2" w:uiPriority="1634"/>
    <w:lsdException w:name="Grid Table 6 Colorful Accent 2" w:uiPriority="1635"/>
    <w:lsdException w:name="Grid Table 7 Colorful Accent 2" w:uiPriority="1906"/>
    <w:lsdException w:name="Grid Table 1 Light Accent 3" w:uiPriority="1576"/>
    <w:lsdException w:name="Grid Table 2 Accent 3" w:uiPriority="1577"/>
    <w:lsdException w:name="Grid Table 3 Accent 3" w:uiPriority="1584"/>
    <w:lsdException w:name="Grid Table 4 Accent 3" w:uiPriority="1585"/>
    <w:lsdException w:name="Grid Table 5 Dark Accent 3" w:uiPriority="1634"/>
    <w:lsdException w:name="Grid Table 6 Colorful Accent 3" w:uiPriority="1635"/>
    <w:lsdException w:name="Grid Table 7 Colorful Accent 3" w:uiPriority="1906"/>
    <w:lsdException w:name="Grid Table 1 Light Accent 4" w:uiPriority="1576"/>
    <w:lsdException w:name="Grid Table 2 Accent 4" w:uiPriority="1577"/>
    <w:lsdException w:name="Grid Table 3 Accent 4" w:uiPriority="1584"/>
    <w:lsdException w:name="Grid Table 4 Accent 4" w:uiPriority="1585"/>
    <w:lsdException w:name="Grid Table 5 Dark Accent 4" w:uiPriority="1634"/>
    <w:lsdException w:name="Grid Table 6 Colorful Accent 4" w:uiPriority="1635"/>
    <w:lsdException w:name="Grid Table 7 Colorful Accent 4" w:uiPriority="1906"/>
    <w:lsdException w:name="Grid Table 1 Light Accent 5" w:uiPriority="1576"/>
    <w:lsdException w:name="Grid Table 2 Accent 5" w:uiPriority="1577"/>
    <w:lsdException w:name="Grid Table 3 Accent 5" w:uiPriority="1584"/>
    <w:lsdException w:name="Grid Table 4 Accent 5" w:uiPriority="1585"/>
    <w:lsdException w:name="Grid Table 5 Dark Accent 5" w:uiPriority="1634"/>
    <w:lsdException w:name="Grid Table 6 Colorful Accent 5" w:uiPriority="1635"/>
    <w:lsdException w:name="Grid Table 7 Colorful Accent 5" w:uiPriority="1906"/>
    <w:lsdException w:name="Grid Table 1 Light Accent 6" w:uiPriority="1576"/>
    <w:lsdException w:name="Grid Table 2 Accent 6" w:uiPriority="1577"/>
    <w:lsdException w:name="Grid Table 3 Accent 6" w:uiPriority="1584"/>
    <w:lsdException w:name="Grid Table 4 Accent 6" w:uiPriority="1585"/>
    <w:lsdException w:name="Grid Table 5 Dark Accent 6" w:uiPriority="1634"/>
    <w:lsdException w:name="Grid Table 6 Colorful Accent 6" w:uiPriority="1635"/>
    <w:lsdException w:name="Grid Table 7 Colorful Accent 6" w:uiPriority="1906"/>
    <w:lsdException w:name="List Table 1 Light" w:uiPriority="1576"/>
    <w:lsdException w:name="List Table 2" w:uiPriority="1577"/>
    <w:lsdException w:name="List Table 3" w:uiPriority="1584"/>
    <w:lsdException w:name="List Table 4" w:uiPriority="1585"/>
    <w:lsdException w:name="List Table 5 Dark" w:uiPriority="1634"/>
    <w:lsdException w:name="List Table 6 Colorful" w:uiPriority="1635"/>
    <w:lsdException w:name="List Table 7 Colorful" w:uiPriority="1906"/>
    <w:lsdException w:name="List Table 1 Light Accent 1" w:uiPriority="1576"/>
    <w:lsdException w:name="List Table 2 Accent 1" w:uiPriority="1577"/>
    <w:lsdException w:name="List Table 3 Accent 1" w:uiPriority="1584"/>
    <w:lsdException w:name="List Table 4 Accent 1" w:uiPriority="1585"/>
    <w:lsdException w:name="List Table 5 Dark Accent 1" w:uiPriority="1634"/>
    <w:lsdException w:name="List Table 6 Colorful Accent 1" w:uiPriority="1635"/>
    <w:lsdException w:name="List Table 7 Colorful Accent 1" w:uiPriority="1906"/>
    <w:lsdException w:name="List Table 1 Light Accent 2" w:uiPriority="1576"/>
    <w:lsdException w:name="List Table 2 Accent 2" w:uiPriority="1577"/>
    <w:lsdException w:name="List Table 3 Accent 2" w:uiPriority="1584"/>
    <w:lsdException w:name="List Table 4 Accent 2" w:uiPriority="1585"/>
    <w:lsdException w:name="List Table 5 Dark Accent 2" w:uiPriority="1634"/>
    <w:lsdException w:name="List Table 6 Colorful Accent 2" w:uiPriority="1635"/>
    <w:lsdException w:name="List Table 7 Colorful Accent 2" w:uiPriority="1906"/>
    <w:lsdException w:name="List Table 1 Light Accent 3" w:uiPriority="1576"/>
    <w:lsdException w:name="List Table 2 Accent 3" w:uiPriority="1577"/>
    <w:lsdException w:name="List Table 3 Accent 3" w:uiPriority="1584"/>
    <w:lsdException w:name="List Table 4 Accent 3" w:uiPriority="1585"/>
    <w:lsdException w:name="List Table 5 Dark Accent 3" w:uiPriority="1634"/>
    <w:lsdException w:name="List Table 6 Colorful Accent 3" w:uiPriority="1635"/>
    <w:lsdException w:name="List Table 7 Colorful Accent 3" w:uiPriority="1906"/>
    <w:lsdException w:name="List Table 1 Light Accent 4" w:uiPriority="1576"/>
    <w:lsdException w:name="List Table 2 Accent 4" w:uiPriority="1577"/>
    <w:lsdException w:name="List Table 3 Accent 4" w:uiPriority="1584"/>
    <w:lsdException w:name="List Table 4 Accent 4" w:uiPriority="1585"/>
    <w:lsdException w:name="List Table 5 Dark Accent 4" w:uiPriority="1634"/>
    <w:lsdException w:name="List Table 6 Colorful Accent 4" w:uiPriority="1635"/>
    <w:lsdException w:name="List Table 7 Colorful Accent 4" w:uiPriority="1906"/>
    <w:lsdException w:name="List Table 1 Light Accent 5" w:uiPriority="1576"/>
    <w:lsdException w:name="List Table 2 Accent 5" w:uiPriority="1577"/>
    <w:lsdException w:name="List Table 3 Accent 5" w:uiPriority="1584"/>
    <w:lsdException w:name="List Table 4 Accent 5" w:uiPriority="1585"/>
    <w:lsdException w:name="List Table 5 Dark Accent 5" w:uiPriority="1634"/>
    <w:lsdException w:name="List Table 6 Colorful Accent 5" w:uiPriority="1635"/>
    <w:lsdException w:name="List Table 7 Colorful Accent 5" w:uiPriority="1906"/>
    <w:lsdException w:name="List Table 1 Light Accent 6" w:uiPriority="1576"/>
    <w:lsdException w:name="List Table 2 Accent 6" w:uiPriority="1577"/>
    <w:lsdException w:name="List Table 3 Accent 6" w:uiPriority="1584"/>
    <w:lsdException w:name="List Table 4 Accent 6" w:uiPriority="1585"/>
    <w:lsdException w:name="List Table 5 Dark Accent 6" w:uiPriority="1634"/>
    <w:lsdException w:name="List Table 6 Colorful Accent 6" w:uiPriority="1635"/>
    <w:lsdException w:name="List Table 7 Colorful Accent 6" w:uiPriority="1906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  <w:jc w:val="both"/>
    </w:pPr>
    <w:rPr>
      <w:rFonts w:ascii="굴림" w:eastAsia="굴림"/>
      <w:w w:val="150"/>
      <w:sz w:val="18"/>
      <w:szCs w:val="24"/>
      <w:kern w:val="2"/>
      <w:spacing w:val="-20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semiHidden/>
    <w:pPr>
      <w:shd w:val="clear" w:color="auto" w:fill="000080"/>
    </w:pPr>
    <w:rPr>
      <w:rFonts w:ascii="Arial" w:eastAsia="돋움" w:hAnsi="Arial"/>
    </w:rPr>
  </w:style>
  <w:style w:type="table" w:customStyle="1" w:styleId="a4">
    <w:name w:val="Table Grid"/>
    <w:basedOn w:val="a1"/>
    <w:pPr>
      <w:autoSpaceDE w:val="off"/>
      <w:autoSpaceDN w:val="off"/>
      <w:widowControl w:val="off"/>
      <w:wordWrap w:val="off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Pr>
      <w:color w:val="0000FF"/>
      <w:u w:val="single" w:color="auto"/>
    </w:rPr>
  </w:style>
  <w:style w:type="paragraph" w:styleId="a6">
    <w:name w:val="footer"/>
    <w:basedOn w:val="a"/>
    <w:pPr>
      <w:snapToGrid w:val="0"/>
      <w:tabs>
        <w:tab w:val="center" w:pos="4252"/>
        <w:tab w:val="right" w:pos="8504"/>
      </w:tabs>
    </w:pPr>
  </w:style>
  <w:style w:type="character" w:styleId="a7">
    <w:name w:val="page number"/>
    <w:basedOn w:val="a0"/>
  </w:style>
  <w:style w:type="paragraph" w:styleId="a8">
    <w:name w:val="header"/>
    <w:basedOn w:val="a"/>
    <w:pPr>
      <w:snapToGrid w:val="0"/>
      <w:tabs>
        <w:tab w:val="center" w:pos="4252"/>
        <w:tab w:val="right" w:pos="8504"/>
      </w:tabs>
    </w:pPr>
  </w:style>
  <w:style w:type="paragraph" w:styleId="a9">
    <w:name w:val="Balloon Text"/>
    <w:basedOn w:val="a"/>
    <w:link w:val="Char0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0">
    <w:name w:val="풍선 도움말 텍스트 Char"/>
    <w:basedOn w:val="a0"/>
    <w:link w:val="a9"/>
    <w:rPr>
      <w:rFonts w:asciiTheme="majorHAnsi" w:eastAsiaTheme="majorEastAsia" w:hAnsiTheme="majorHAnsi" w:cstheme="majorBidi"/>
      <w:w w:val="150"/>
      <w:sz w:val="16"/>
      <w:szCs w:val="16"/>
      <w:kern w:val="2"/>
      <w:spacing w:val="-20"/>
    </w:rPr>
  </w:style>
  <w:style w:type="character" w:customStyle="1" w:styleId="Char">
    <w:name w:val="문서 구조 Char"/>
    <w:basedOn w:val="a0"/>
    <w:link w:val="a3"/>
    <w:semiHidden/>
    <w:rPr>
      <w:rFonts w:ascii="Arial" w:eastAsia="돋움" w:hAnsi="Arial"/>
      <w:w w:val="150"/>
      <w:sz w:val="18"/>
      <w:szCs w:val="24"/>
      <w:kern w:val="2"/>
      <w:shd w:val="clear" w:color="auto" w:fill="000080"/>
      <w:spacing w:val="-20"/>
    </w:rPr>
  </w:style>
  <w:style w:type="character" w:styleId="aa">
    <w:name w:val="FollowedHyperlink"/>
    <w:basedOn w:val="a0"/>
    <w:rPr>
      <w:color w:val="800080"/>
      <w:u w:val="single" w:color="auto"/>
    </w:rPr>
  </w:style>
  <w:style w:type="character" w:customStyle="1" w:styleId="UnresolvedMention">
    <w:name w:val="Unresolved Mention"/>
    <w:uiPriority w:val="99"/>
    <w:basedOn w:val="a0"/>
    <w:semiHidden/>
    <w:unhideWhenUsed/>
    <w:rPr>
      <w:color w:val="605E5C"/>
      <w:shd w:val="clear" w:color="auto" w:fill="E1DFDD"/>
    </w:rPr>
  </w:style>
  <w:style w:type="paragraph" w:styleId="ab">
    <w:name w:val="List Paragraph"/>
    <w:uiPriority w:val="34"/>
    <w:basedOn w:val="a"/>
    <w:qFormat/>
    <w:pPr>
      <w:ind w:leftChars="400" w:left="800"/>
    </w:pPr>
  </w:style>
  <w:style w:type="paragraph" w:styleId="ac">
    <w:name w:val="Normal (Web)"/>
    <w:uiPriority w:val="99"/>
    <w:basedOn w:val="a"/>
    <w:semiHidden/>
    <w:unhideWhenUsed/>
    <w:pPr>
      <w:autoSpaceDE/>
      <w:autoSpaceDN/>
      <w:widowControl/>
      <w:wordWrap/>
      <w:jc w:val="left"/>
      <w:spacing w:after="100" w:afterAutospacing="1" w:before="100" w:beforeAutospacing="1"/>
    </w:pPr>
    <w:rPr>
      <w:rFonts w:hAnsi="굴림" w:cs="굴림"/>
      <w:w w:val="100"/>
      <w:sz w:val="24"/>
      <w:kern w:val="0"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jpeg" /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fontTable" Target="fontTable.xml" /><Relationship Id="rId26" Type="http://schemas.openxmlformats.org/officeDocument/2006/relationships/webSettings" Target="webSettings.xml" /><Relationship Id="rId27" Type="http://schemas.openxmlformats.org/officeDocument/2006/relationships/numbering" Target="numbering.xml" /><Relationship Id="rId2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매스웍스 코리아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MATLAB 설치 GUIDE</dc:title>
  <dc:subject/>
  <dc:creator>이대훈</dc:creator>
  <cp:keywords/>
  <dc:description/>
  <cp:lastModifiedBy>SMKIM</cp:lastModifiedBy>
  <cp:revision>1</cp:revision>
  <dcterms:created xsi:type="dcterms:W3CDTF">2020-07-03T07:25:00Z</dcterms:created>
  <dcterms:modified xsi:type="dcterms:W3CDTF">2023-03-13T07:50:16Z</dcterms:modified>
  <cp:lastPrinted>2013-09-27T11:00:00Z</cp:lastPrint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